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A57B0" w14:textId="77777777" w:rsidR="005724AD" w:rsidRDefault="00787932" w:rsidP="004A00F9">
      <w:pPr>
        <w:pStyle w:val="heading"/>
        <w:widowControl/>
        <w:spacing w:after="200"/>
        <w:ind w:right="-630"/>
        <w:jc w:val="left"/>
        <w:outlineLvl w:val="0"/>
      </w:pPr>
      <w:r>
        <w:t>Anasazi EFT60 Nuclear Magnetic Resonance Spectrometer</w:t>
      </w:r>
    </w:p>
    <w:p w14:paraId="41E2C45E" w14:textId="77777777" w:rsidR="005724AD" w:rsidRPr="004D7608" w:rsidRDefault="00787932" w:rsidP="005724AD">
      <w:pPr>
        <w:outlineLvl w:val="0"/>
        <w:rPr>
          <w:sz w:val="23"/>
        </w:rPr>
      </w:pPr>
      <w:r w:rsidRPr="004D7608">
        <w:rPr>
          <w:b/>
          <w:sz w:val="23"/>
        </w:rPr>
        <w:tab/>
        <w:t>Solution height must be 4.0 cm</w:t>
      </w:r>
      <w:r w:rsidRPr="004D7608">
        <w:rPr>
          <w:sz w:val="23"/>
        </w:rPr>
        <w:t xml:space="preserve">. </w:t>
      </w:r>
    </w:p>
    <w:p w14:paraId="3394244A" w14:textId="55FC5FF4" w:rsidR="005724AD" w:rsidRPr="004D7608" w:rsidRDefault="00787932">
      <w:pPr>
        <w:rPr>
          <w:sz w:val="23"/>
        </w:rPr>
      </w:pPr>
      <w:r w:rsidRPr="004D7608">
        <w:rPr>
          <w:sz w:val="23"/>
        </w:rPr>
        <w:tab/>
        <w:t xml:space="preserve">Remove previous sample by opening top door (lift front edge), holding in the </w:t>
      </w:r>
      <w:r w:rsidRPr="004D7608">
        <w:rPr>
          <w:i/>
          <w:sz w:val="23"/>
        </w:rPr>
        <w:t>launch</w:t>
      </w:r>
      <w:r w:rsidRPr="004D7608">
        <w:rPr>
          <w:sz w:val="23"/>
        </w:rPr>
        <w:t xml:space="preserve"> button and catching tube. (Be ready when the tube pops up!) Place tube in spinner, </w:t>
      </w:r>
      <w:r w:rsidR="00614E58">
        <w:rPr>
          <w:sz w:val="23"/>
        </w:rPr>
        <w:t xml:space="preserve">and </w:t>
      </w:r>
      <w:r w:rsidRPr="004D7608">
        <w:rPr>
          <w:sz w:val="23"/>
        </w:rPr>
        <w:t xml:space="preserve">adjust </w:t>
      </w:r>
      <w:r w:rsidR="00614E58">
        <w:rPr>
          <w:sz w:val="23"/>
        </w:rPr>
        <w:t xml:space="preserve">the </w:t>
      </w:r>
      <w:r w:rsidRPr="004D7608">
        <w:rPr>
          <w:sz w:val="23"/>
        </w:rPr>
        <w:t>height using front gauge. Place spinner and tube in sample shaft</w:t>
      </w:r>
      <w:r w:rsidR="00190FAD">
        <w:rPr>
          <w:sz w:val="23"/>
        </w:rPr>
        <w:t xml:space="preserve"> and use your thumb to seal the shaft. Use the flashlight to check if the lowered tube is spinning.</w:t>
      </w:r>
    </w:p>
    <w:p w14:paraId="5540F210" w14:textId="77777777" w:rsidR="005724AD" w:rsidRPr="00441EB4" w:rsidRDefault="005724AD" w:rsidP="005724AD">
      <w:pPr>
        <w:rPr>
          <w:sz w:val="8"/>
        </w:rPr>
      </w:pPr>
    </w:p>
    <w:p w14:paraId="37933F15" w14:textId="26CB3DE7" w:rsidR="005724AD" w:rsidRPr="004D7608" w:rsidRDefault="00787932">
      <w:pPr>
        <w:rPr>
          <w:sz w:val="23"/>
        </w:rPr>
      </w:pPr>
      <w:r w:rsidRPr="004D7608">
        <w:rPr>
          <w:i/>
          <w:sz w:val="28"/>
        </w:rPr>
        <w:t>alt tab</w:t>
      </w:r>
      <w:r w:rsidRPr="004D7608">
        <w:rPr>
          <w:sz w:val="23"/>
        </w:rPr>
        <w:t xml:space="preserve"> to switch between programs</w:t>
      </w:r>
      <w:r w:rsidR="00190FAD">
        <w:rPr>
          <w:sz w:val="23"/>
        </w:rPr>
        <w:t xml:space="preserve">. Usually PNMR is </w:t>
      </w:r>
      <w:r w:rsidR="006501F6">
        <w:rPr>
          <w:sz w:val="23"/>
        </w:rPr>
        <w:t>left</w:t>
      </w:r>
      <w:r w:rsidR="00190FAD">
        <w:rPr>
          <w:sz w:val="23"/>
        </w:rPr>
        <w:t xml:space="preserve"> window and NUTS is </w:t>
      </w:r>
      <w:r w:rsidR="006501F6">
        <w:rPr>
          <w:sz w:val="23"/>
        </w:rPr>
        <w:t>right</w:t>
      </w:r>
      <w:r w:rsidR="00190FAD">
        <w:rPr>
          <w:sz w:val="23"/>
        </w:rPr>
        <w:t>.</w:t>
      </w:r>
    </w:p>
    <w:p w14:paraId="26E7D85B" w14:textId="2CFD7A6A" w:rsidR="005724AD" w:rsidRPr="004D7608" w:rsidRDefault="00787932" w:rsidP="005724AD">
      <w:pPr>
        <w:ind w:left="360"/>
        <w:rPr>
          <w:sz w:val="23"/>
        </w:rPr>
      </w:pPr>
      <w:r w:rsidRPr="004D7608">
        <w:rPr>
          <w:sz w:val="23"/>
        </w:rPr>
        <w:t xml:space="preserve">The PNMR data collection program requires you to press </w:t>
      </w:r>
      <w:r w:rsidRPr="00BE76B6">
        <w:rPr>
          <w:i/>
          <w:sz w:val="23"/>
        </w:rPr>
        <w:t>enter</w:t>
      </w:r>
      <w:r w:rsidR="0010308B">
        <w:rPr>
          <w:sz w:val="23"/>
        </w:rPr>
        <w:t xml:space="preserve"> (return) to accept </w:t>
      </w:r>
      <w:r w:rsidRPr="004D7608">
        <w:rPr>
          <w:sz w:val="23"/>
        </w:rPr>
        <w:t xml:space="preserve">but the NUTS </w:t>
      </w:r>
      <w:r w:rsidR="00190FAD">
        <w:rPr>
          <w:sz w:val="23"/>
        </w:rPr>
        <w:t>data plotting</w:t>
      </w:r>
      <w:r w:rsidRPr="004D7608">
        <w:rPr>
          <w:sz w:val="23"/>
        </w:rPr>
        <w:t xml:space="preserve"> </w:t>
      </w:r>
      <w:r w:rsidR="00190FAD">
        <w:rPr>
          <w:sz w:val="23"/>
        </w:rPr>
        <w:t xml:space="preserve">and printing </w:t>
      </w:r>
      <w:r w:rsidRPr="004D7608">
        <w:rPr>
          <w:sz w:val="23"/>
        </w:rPr>
        <w:t xml:space="preserve">program uses </w:t>
      </w:r>
      <w:r w:rsidRPr="00BE76B6">
        <w:rPr>
          <w:i/>
          <w:sz w:val="23"/>
        </w:rPr>
        <w:t>enter</w:t>
      </w:r>
      <w:r w:rsidR="0010308B">
        <w:rPr>
          <w:sz w:val="23"/>
        </w:rPr>
        <w:t xml:space="preserve"> (return) to cancel</w:t>
      </w:r>
      <w:r w:rsidRPr="004D7608">
        <w:rPr>
          <w:sz w:val="23"/>
        </w:rPr>
        <w:t>.</w:t>
      </w:r>
    </w:p>
    <w:p w14:paraId="2763D8BA" w14:textId="77777777" w:rsidR="005724AD" w:rsidRPr="00441EB4" w:rsidRDefault="005724AD">
      <w:pPr>
        <w:rPr>
          <w:sz w:val="8"/>
        </w:rPr>
      </w:pPr>
    </w:p>
    <w:p w14:paraId="4D4C1C92" w14:textId="2233732F" w:rsidR="005724AD" w:rsidRPr="004D7608" w:rsidRDefault="00787932" w:rsidP="005724AD">
      <w:pPr>
        <w:rPr>
          <w:sz w:val="23"/>
        </w:rPr>
      </w:pPr>
      <w:r w:rsidRPr="004D7608">
        <w:rPr>
          <w:i/>
          <w:sz w:val="28"/>
        </w:rPr>
        <w:t>zg</w:t>
      </w:r>
      <w:r w:rsidRPr="004D7608">
        <w:rPr>
          <w:sz w:val="28"/>
        </w:rPr>
        <w:t xml:space="preserve"> </w:t>
      </w:r>
      <w:r w:rsidRPr="004D7608">
        <w:rPr>
          <w:i/>
          <w:sz w:val="28"/>
        </w:rPr>
        <w:t>enter</w:t>
      </w:r>
      <w:r w:rsidRPr="004D7608">
        <w:rPr>
          <w:sz w:val="28"/>
        </w:rPr>
        <w:t xml:space="preserve"> </w:t>
      </w:r>
      <w:r w:rsidRPr="004D7608">
        <w:rPr>
          <w:i/>
          <w:sz w:val="28"/>
        </w:rPr>
        <w:t>enter</w:t>
      </w:r>
      <w:r w:rsidRPr="004D7608">
        <w:rPr>
          <w:sz w:val="23"/>
        </w:rPr>
        <w:t xml:space="preserve"> in </w:t>
      </w:r>
      <w:r w:rsidR="00110B3D">
        <w:rPr>
          <w:sz w:val="23"/>
        </w:rPr>
        <w:t>PNMR</w:t>
      </w:r>
      <w:r w:rsidR="00190FAD">
        <w:rPr>
          <w:sz w:val="23"/>
        </w:rPr>
        <w:t xml:space="preserve"> (left window)</w:t>
      </w:r>
      <w:r w:rsidRPr="004D7608">
        <w:rPr>
          <w:sz w:val="23"/>
        </w:rPr>
        <w:t xml:space="preserve"> to </w:t>
      </w:r>
      <w:r w:rsidRPr="0010308B">
        <w:rPr>
          <w:b/>
          <w:sz w:val="23"/>
        </w:rPr>
        <w:t>collect dat</w:t>
      </w:r>
      <w:r w:rsidRPr="004D7608">
        <w:rPr>
          <w:sz w:val="23"/>
        </w:rPr>
        <w:t>a with the default file name (</w:t>
      </w:r>
      <w:proofErr w:type="spellStart"/>
      <w:r w:rsidRPr="004D7608">
        <w:rPr>
          <w:sz w:val="23"/>
        </w:rPr>
        <w:t>pnmrfid</w:t>
      </w:r>
      <w:proofErr w:type="spellEnd"/>
      <w:r w:rsidRPr="004D7608">
        <w:rPr>
          <w:sz w:val="23"/>
        </w:rPr>
        <w:t>)</w:t>
      </w:r>
      <w:r w:rsidRPr="00FD19A9">
        <w:rPr>
          <w:sz w:val="23"/>
        </w:rPr>
        <w:t>.</w:t>
      </w:r>
      <w:r w:rsidR="00BB1BF1">
        <w:rPr>
          <w:sz w:val="23"/>
        </w:rPr>
        <w:t xml:space="preserve"> </w:t>
      </w:r>
      <w:r w:rsidRPr="004D7608">
        <w:rPr>
          <w:sz w:val="23"/>
        </w:rPr>
        <w:t>Wait for data collection</w:t>
      </w:r>
      <w:r w:rsidR="0010308B">
        <w:rPr>
          <w:sz w:val="23"/>
        </w:rPr>
        <w:t xml:space="preserve"> to finish</w:t>
      </w:r>
      <w:r w:rsidRPr="004D7608">
        <w:rPr>
          <w:sz w:val="23"/>
        </w:rPr>
        <w:t xml:space="preserve">, then </w:t>
      </w:r>
      <w:r w:rsidRPr="004D7608">
        <w:rPr>
          <w:i/>
          <w:sz w:val="23"/>
        </w:rPr>
        <w:t>alt tab</w:t>
      </w:r>
      <w:r w:rsidR="0010308B">
        <w:rPr>
          <w:sz w:val="23"/>
        </w:rPr>
        <w:t xml:space="preserve"> or click </w:t>
      </w:r>
      <w:r w:rsidR="00110B3D">
        <w:rPr>
          <w:sz w:val="23"/>
        </w:rPr>
        <w:t>NUTS</w:t>
      </w:r>
      <w:r w:rsidR="00BB1BF1">
        <w:rPr>
          <w:sz w:val="23"/>
        </w:rPr>
        <w:t xml:space="preserve"> (right window).</w:t>
      </w:r>
    </w:p>
    <w:p w14:paraId="7BF0E7D9" w14:textId="77777777" w:rsidR="005724AD" w:rsidRPr="00441EB4" w:rsidRDefault="005724AD">
      <w:pPr>
        <w:rPr>
          <w:sz w:val="8"/>
        </w:rPr>
      </w:pPr>
    </w:p>
    <w:p w14:paraId="40E05130" w14:textId="3F2EEF99" w:rsidR="005724AD" w:rsidRPr="004D7608" w:rsidRDefault="00787932" w:rsidP="005724AD">
      <w:pPr>
        <w:jc w:val="left"/>
        <w:rPr>
          <w:sz w:val="23"/>
        </w:rPr>
      </w:pPr>
      <w:r w:rsidRPr="004D7608">
        <w:rPr>
          <w:i/>
          <w:sz w:val="28"/>
        </w:rPr>
        <w:t>a0</w:t>
      </w:r>
      <w:r w:rsidRPr="004D7608">
        <w:rPr>
          <w:sz w:val="23"/>
        </w:rPr>
        <w:t xml:space="preserve"> </w:t>
      </w:r>
      <w:r w:rsidRPr="004D7608">
        <w:rPr>
          <w:i/>
          <w:sz w:val="28"/>
        </w:rPr>
        <w:t>enter</w:t>
      </w:r>
      <w:r w:rsidRPr="004D7608">
        <w:rPr>
          <w:sz w:val="28"/>
        </w:rPr>
        <w:t xml:space="preserve"> </w:t>
      </w:r>
      <w:r w:rsidRPr="004D7608">
        <w:rPr>
          <w:sz w:val="23"/>
        </w:rPr>
        <w:t xml:space="preserve">in </w:t>
      </w:r>
      <w:r w:rsidR="000A57E7">
        <w:rPr>
          <w:sz w:val="23"/>
        </w:rPr>
        <w:t>NUTS (right window)</w:t>
      </w:r>
      <w:r w:rsidRPr="004D7608">
        <w:rPr>
          <w:sz w:val="23"/>
        </w:rPr>
        <w:t xml:space="preserve"> to </w:t>
      </w:r>
      <w:r w:rsidRPr="005548FC">
        <w:rPr>
          <w:b/>
          <w:sz w:val="23"/>
        </w:rPr>
        <w:t>import and Fourier transform</w:t>
      </w:r>
      <w:r w:rsidRPr="004D7608">
        <w:rPr>
          <w:sz w:val="23"/>
        </w:rPr>
        <w:t xml:space="preserve"> data from the</w:t>
      </w:r>
      <w:r w:rsidR="00110B3D">
        <w:rPr>
          <w:sz w:val="23"/>
        </w:rPr>
        <w:t xml:space="preserve"> </w:t>
      </w:r>
      <w:r w:rsidRPr="004D7608">
        <w:rPr>
          <w:sz w:val="23"/>
        </w:rPr>
        <w:t>default file (</w:t>
      </w:r>
      <w:r w:rsidRPr="004D7608">
        <w:rPr>
          <w:i/>
          <w:sz w:val="23"/>
        </w:rPr>
        <w:t>ga bc ft qp fb l ^m ^f</w:t>
      </w:r>
      <w:r w:rsidRPr="004D7608">
        <w:rPr>
          <w:sz w:val="23"/>
        </w:rPr>
        <w:t>).</w:t>
      </w:r>
    </w:p>
    <w:p w14:paraId="28522899" w14:textId="77777777" w:rsidR="00110B3D" w:rsidRPr="00571F19" w:rsidRDefault="00110B3D" w:rsidP="00110B3D">
      <w:pPr>
        <w:rPr>
          <w:sz w:val="23"/>
        </w:rPr>
      </w:pPr>
      <w:r w:rsidRPr="00571F19">
        <w:rPr>
          <w:sz w:val="23"/>
        </w:rPr>
        <w:tab/>
        <w:t xml:space="preserve">Optional: </w:t>
      </w:r>
    </w:p>
    <w:p w14:paraId="78977880" w14:textId="72EC4B26" w:rsidR="005724AD" w:rsidRPr="004D7608" w:rsidRDefault="00787932" w:rsidP="005724AD">
      <w:pPr>
        <w:jc w:val="left"/>
        <w:rPr>
          <w:sz w:val="23"/>
        </w:rPr>
      </w:pPr>
      <w:r w:rsidRPr="004D7608">
        <w:rPr>
          <w:sz w:val="23"/>
        </w:rPr>
        <w:tab/>
      </w:r>
      <w:r w:rsidR="00110B3D">
        <w:rPr>
          <w:sz w:val="23"/>
        </w:rPr>
        <w:tab/>
      </w:r>
      <w:r w:rsidRPr="004D7608">
        <w:rPr>
          <w:sz w:val="23"/>
        </w:rPr>
        <w:t xml:space="preserve">While holding mouse down over known peak, </w:t>
      </w:r>
      <w:r w:rsidRPr="004D7608">
        <w:rPr>
          <w:i/>
          <w:sz w:val="23"/>
        </w:rPr>
        <w:t>sz</w:t>
      </w:r>
      <w:r w:rsidRPr="004D7608">
        <w:rPr>
          <w:sz w:val="23"/>
        </w:rPr>
        <w:t xml:space="preserve"> [value] </w:t>
      </w:r>
      <w:r w:rsidRPr="004D7608">
        <w:rPr>
          <w:i/>
          <w:sz w:val="23"/>
        </w:rPr>
        <w:t>return</w:t>
      </w:r>
      <w:r w:rsidRPr="004D7608">
        <w:rPr>
          <w:sz w:val="23"/>
        </w:rPr>
        <w:t xml:space="preserve"> to set ppm.</w:t>
      </w:r>
    </w:p>
    <w:p w14:paraId="435AA55E" w14:textId="0319D358" w:rsidR="005724AD" w:rsidRDefault="0010308B" w:rsidP="005724AD">
      <w:pPr>
        <w:ind w:left="720"/>
        <w:rPr>
          <w:sz w:val="23"/>
        </w:rPr>
      </w:pPr>
      <w:r>
        <w:rPr>
          <w:sz w:val="23"/>
        </w:rPr>
        <w:t xml:space="preserve">Use mouse wheel </w:t>
      </w:r>
      <w:r w:rsidR="00787932" w:rsidRPr="00571F19">
        <w:rPr>
          <w:sz w:val="23"/>
        </w:rPr>
        <w:t>to adjust peak heights so tallest sample peak reaches the top.</w:t>
      </w:r>
    </w:p>
    <w:p w14:paraId="6EECBAA5" w14:textId="2C34472A" w:rsidR="00BA0995" w:rsidRPr="00571F19" w:rsidRDefault="0010308B" w:rsidP="00BA0995">
      <w:pPr>
        <w:ind w:left="720"/>
        <w:rPr>
          <w:sz w:val="23"/>
        </w:rPr>
      </w:pPr>
      <w:r>
        <w:rPr>
          <w:sz w:val="23"/>
        </w:rPr>
        <w:t xml:space="preserve">To phase use </w:t>
      </w:r>
      <w:proofErr w:type="spellStart"/>
      <w:r w:rsidRPr="0010308B">
        <w:rPr>
          <w:i/>
          <w:sz w:val="23"/>
        </w:rPr>
        <w:t>qp</w:t>
      </w:r>
      <w:proofErr w:type="spellEnd"/>
      <w:r>
        <w:rPr>
          <w:sz w:val="23"/>
        </w:rPr>
        <w:t xml:space="preserve"> or </w:t>
      </w:r>
      <w:proofErr w:type="spellStart"/>
      <w:r w:rsidRPr="0010308B">
        <w:rPr>
          <w:i/>
          <w:sz w:val="23"/>
        </w:rPr>
        <w:t>ap</w:t>
      </w:r>
      <w:proofErr w:type="spellEnd"/>
      <w:r w:rsidR="00787932" w:rsidRPr="00571F19">
        <w:rPr>
          <w:sz w:val="23"/>
        </w:rPr>
        <w:t xml:space="preserve"> </w:t>
      </w:r>
      <w:r>
        <w:rPr>
          <w:sz w:val="23"/>
        </w:rPr>
        <w:t xml:space="preserve">(sometimes more than once) </w:t>
      </w:r>
      <w:r w:rsidR="00787932" w:rsidRPr="00571F19">
        <w:rPr>
          <w:sz w:val="23"/>
        </w:rPr>
        <w:t xml:space="preserve">or </w:t>
      </w:r>
      <w:r w:rsidR="00B94E9E" w:rsidRPr="00B94E9E">
        <w:rPr>
          <w:i/>
          <w:sz w:val="23"/>
        </w:rPr>
        <w:t>ph</w:t>
      </w:r>
      <w:r w:rsidR="00B94E9E">
        <w:rPr>
          <w:sz w:val="23"/>
        </w:rPr>
        <w:t xml:space="preserve"> (</w:t>
      </w:r>
      <w:r>
        <w:rPr>
          <w:sz w:val="23"/>
        </w:rPr>
        <w:t>mouse drag</w:t>
      </w:r>
      <w:r w:rsidR="00B94E9E">
        <w:rPr>
          <w:sz w:val="23"/>
        </w:rPr>
        <w:t xml:space="preserve">) </w:t>
      </w:r>
      <w:r w:rsidR="00171F9D" w:rsidRPr="00571F19">
        <w:rPr>
          <w:i/>
          <w:sz w:val="23"/>
        </w:rPr>
        <w:t>enter</w:t>
      </w:r>
      <w:r w:rsidR="00BA0995">
        <w:rPr>
          <w:sz w:val="23"/>
        </w:rPr>
        <w:t>.</w:t>
      </w:r>
    </w:p>
    <w:p w14:paraId="5BEB01A9" w14:textId="77777777" w:rsidR="005724AD" w:rsidRPr="00441EB4" w:rsidRDefault="005724AD">
      <w:pPr>
        <w:rPr>
          <w:sz w:val="8"/>
        </w:rPr>
      </w:pPr>
    </w:p>
    <w:p w14:paraId="61AB8BA8" w14:textId="77777777" w:rsidR="005724AD" w:rsidRPr="004D7608" w:rsidRDefault="00787932" w:rsidP="005724AD">
      <w:pPr>
        <w:ind w:right="-720"/>
        <w:rPr>
          <w:sz w:val="23"/>
        </w:rPr>
      </w:pPr>
      <w:r w:rsidRPr="004D7608">
        <w:rPr>
          <w:i/>
          <w:sz w:val="28"/>
        </w:rPr>
        <w:t>a8</w:t>
      </w:r>
      <w:r w:rsidRPr="004D7608">
        <w:rPr>
          <w:sz w:val="23"/>
        </w:rPr>
        <w:t xml:space="preserve"> (no enter) to </w:t>
      </w:r>
      <w:r w:rsidRPr="005548FC">
        <w:rPr>
          <w:b/>
          <w:sz w:val="23"/>
        </w:rPr>
        <w:t>integrate</w:t>
      </w:r>
      <w:r w:rsidRPr="004D7608">
        <w:rPr>
          <w:sz w:val="23"/>
        </w:rPr>
        <w:t xml:space="preserve"> (</w:t>
      </w:r>
      <w:r w:rsidRPr="004D7608">
        <w:rPr>
          <w:i/>
          <w:sz w:val="23"/>
        </w:rPr>
        <w:t>ai id z</w:t>
      </w:r>
      <w:r w:rsidRPr="004D7608">
        <w:rPr>
          <w:sz w:val="23"/>
        </w:rPr>
        <w:t>)</w:t>
      </w:r>
    </w:p>
    <w:p w14:paraId="0D198F04" w14:textId="77777777" w:rsidR="005724AD" w:rsidRPr="004D7608" w:rsidRDefault="00787932" w:rsidP="005724AD">
      <w:pPr>
        <w:ind w:left="360"/>
        <w:rPr>
          <w:sz w:val="23"/>
        </w:rPr>
      </w:pPr>
      <w:r w:rsidRPr="004D7608">
        <w:rPr>
          <w:sz w:val="23"/>
        </w:rPr>
        <w:t xml:space="preserve">Click within a region then </w:t>
      </w:r>
      <w:r w:rsidRPr="004D7608">
        <w:rPr>
          <w:i/>
          <w:sz w:val="23"/>
        </w:rPr>
        <w:t>v</w:t>
      </w:r>
      <w:r w:rsidRPr="004D7608">
        <w:rPr>
          <w:sz w:val="23"/>
        </w:rPr>
        <w:t xml:space="preserve"> [integer] </w:t>
      </w:r>
      <w:r w:rsidRPr="004D7608">
        <w:rPr>
          <w:i/>
          <w:sz w:val="23"/>
        </w:rPr>
        <w:t>enter</w:t>
      </w:r>
      <w:r w:rsidRPr="004D7608">
        <w:rPr>
          <w:sz w:val="23"/>
        </w:rPr>
        <w:t xml:space="preserve"> to set the region integral value.</w:t>
      </w:r>
    </w:p>
    <w:p w14:paraId="28903DE8" w14:textId="77777777" w:rsidR="005724AD" w:rsidRPr="004D7608" w:rsidRDefault="00787932" w:rsidP="005724AD">
      <w:pPr>
        <w:ind w:left="360"/>
        <w:rPr>
          <w:sz w:val="23"/>
        </w:rPr>
      </w:pPr>
      <w:r w:rsidRPr="004D7608">
        <w:rPr>
          <w:i/>
          <w:sz w:val="23"/>
        </w:rPr>
        <w:t xml:space="preserve">enter enter </w:t>
      </w:r>
      <w:r w:rsidRPr="004D7608">
        <w:rPr>
          <w:sz w:val="23"/>
        </w:rPr>
        <w:t>to leave integral mode.</w:t>
      </w:r>
    </w:p>
    <w:p w14:paraId="40A3C2A0" w14:textId="77777777" w:rsidR="005724AD" w:rsidRPr="004D7608" w:rsidRDefault="00787932" w:rsidP="005724AD">
      <w:pPr>
        <w:rPr>
          <w:sz w:val="23"/>
        </w:rPr>
      </w:pPr>
      <w:r w:rsidRPr="004D7608">
        <w:rPr>
          <w:sz w:val="23"/>
        </w:rPr>
        <w:tab/>
        <w:t xml:space="preserve">Optional: </w:t>
      </w:r>
    </w:p>
    <w:p w14:paraId="656E49B1" w14:textId="77777777" w:rsidR="005724AD" w:rsidRPr="004D7608" w:rsidRDefault="00787932" w:rsidP="005724AD">
      <w:pPr>
        <w:ind w:left="720"/>
        <w:rPr>
          <w:sz w:val="23"/>
        </w:rPr>
      </w:pPr>
      <w:r w:rsidRPr="004D7608">
        <w:rPr>
          <w:sz w:val="23"/>
        </w:rPr>
        <w:t>Drag far left slider to adjust integral scale.</w:t>
      </w:r>
    </w:p>
    <w:p w14:paraId="530DF5C6" w14:textId="77777777" w:rsidR="005724AD" w:rsidRPr="004D7608" w:rsidRDefault="00787932" w:rsidP="005724AD">
      <w:pPr>
        <w:ind w:left="720"/>
        <w:rPr>
          <w:sz w:val="23"/>
        </w:rPr>
      </w:pPr>
      <w:r w:rsidRPr="004D7608">
        <w:rPr>
          <w:sz w:val="23"/>
        </w:rPr>
        <w:t>Drag near left slider to adjust vertical zero.</w:t>
      </w:r>
    </w:p>
    <w:p w14:paraId="599A8B0A" w14:textId="77777777" w:rsidR="005724AD" w:rsidRPr="004D7608" w:rsidRDefault="00787932" w:rsidP="005724AD">
      <w:pPr>
        <w:ind w:left="720"/>
        <w:rPr>
          <w:sz w:val="23"/>
        </w:rPr>
      </w:pPr>
      <w:r w:rsidRPr="004D7608">
        <w:rPr>
          <w:i/>
          <w:sz w:val="23"/>
        </w:rPr>
        <w:t>c</w:t>
      </w:r>
      <w:r w:rsidRPr="004D7608">
        <w:rPr>
          <w:sz w:val="23"/>
        </w:rPr>
        <w:t xml:space="preserve"> to clear all regions and start again.</w:t>
      </w:r>
    </w:p>
    <w:p w14:paraId="18D4DDDF" w14:textId="77777777" w:rsidR="005724AD" w:rsidRPr="004D7608" w:rsidRDefault="00787932" w:rsidP="005724AD">
      <w:pPr>
        <w:ind w:left="720" w:right="-90"/>
        <w:rPr>
          <w:sz w:val="23"/>
        </w:rPr>
      </w:pPr>
      <w:r w:rsidRPr="004D7608">
        <w:rPr>
          <w:sz w:val="23"/>
        </w:rPr>
        <w:t>Double click to left of peak and single left click to right of peak to add new region.</w:t>
      </w:r>
    </w:p>
    <w:p w14:paraId="39506251" w14:textId="77777777" w:rsidR="005724AD" w:rsidRPr="00441EB4" w:rsidRDefault="005724AD">
      <w:pPr>
        <w:rPr>
          <w:sz w:val="8"/>
        </w:rPr>
      </w:pPr>
    </w:p>
    <w:p w14:paraId="5BD8A101" w14:textId="77777777" w:rsidR="005724AD" w:rsidRPr="004D7608" w:rsidRDefault="00787932">
      <w:pPr>
        <w:rPr>
          <w:sz w:val="23"/>
        </w:rPr>
      </w:pPr>
      <w:r w:rsidRPr="004D7608">
        <w:rPr>
          <w:i/>
          <w:sz w:val="28"/>
        </w:rPr>
        <w:t>a</w:t>
      </w:r>
      <w:r w:rsidRPr="00FD19A9">
        <w:rPr>
          <w:i/>
          <w:sz w:val="28"/>
        </w:rPr>
        <w:t>9</w:t>
      </w:r>
      <w:r w:rsidRPr="004D7608">
        <w:rPr>
          <w:sz w:val="23"/>
        </w:rPr>
        <w:t xml:space="preserve"> (no enter) to </w:t>
      </w:r>
      <w:r w:rsidRPr="005548FC">
        <w:rPr>
          <w:b/>
          <w:sz w:val="23"/>
        </w:rPr>
        <w:t>print</w:t>
      </w:r>
      <w:r w:rsidRPr="004D7608">
        <w:rPr>
          <w:sz w:val="23"/>
        </w:rPr>
        <w:t xml:space="preserve"> (</w:t>
      </w:r>
      <w:r w:rsidRPr="004D7608">
        <w:rPr>
          <w:i/>
          <w:sz w:val="23"/>
        </w:rPr>
        <w:t>zo f ^m ^e pl</w:t>
      </w:r>
      <w:r w:rsidRPr="004D7608">
        <w:rPr>
          <w:sz w:val="23"/>
        </w:rPr>
        <w:t xml:space="preserve">). </w:t>
      </w:r>
    </w:p>
    <w:p w14:paraId="20A58C91" w14:textId="77777777" w:rsidR="005724AD" w:rsidRPr="004D7608" w:rsidRDefault="00787932">
      <w:pPr>
        <w:rPr>
          <w:i/>
          <w:sz w:val="23"/>
        </w:rPr>
      </w:pPr>
      <w:r w:rsidRPr="004D7608">
        <w:rPr>
          <w:sz w:val="23"/>
        </w:rPr>
        <w:tab/>
        <w:t xml:space="preserve">Normal response is </w:t>
      </w:r>
      <w:r w:rsidRPr="004D7608">
        <w:rPr>
          <w:i/>
          <w:sz w:val="23"/>
        </w:rPr>
        <w:t>12 tab -.5 enter</w:t>
      </w:r>
      <w:r w:rsidRPr="004D7608">
        <w:rPr>
          <w:sz w:val="23"/>
        </w:rPr>
        <w:t xml:space="preserve"> for proton or </w:t>
      </w:r>
      <w:r w:rsidRPr="00571F19">
        <w:rPr>
          <w:i/>
          <w:sz w:val="23"/>
        </w:rPr>
        <w:t>250 tab -10 enter</w:t>
      </w:r>
      <w:r w:rsidRPr="004D7608">
        <w:rPr>
          <w:sz w:val="23"/>
        </w:rPr>
        <w:t xml:space="preserve"> for carbon.</w:t>
      </w:r>
    </w:p>
    <w:p w14:paraId="0A0E4B0E" w14:textId="77777777" w:rsidR="005724AD" w:rsidRPr="00441EB4" w:rsidRDefault="005724AD">
      <w:pPr>
        <w:rPr>
          <w:sz w:val="8"/>
        </w:rPr>
      </w:pPr>
    </w:p>
    <w:p w14:paraId="61620A49" w14:textId="52EF60E7" w:rsidR="005724AD" w:rsidRPr="004D7608" w:rsidRDefault="00787932">
      <w:pPr>
        <w:rPr>
          <w:sz w:val="23"/>
        </w:rPr>
      </w:pPr>
      <w:r w:rsidRPr="004D7608">
        <w:rPr>
          <w:i/>
          <w:sz w:val="23"/>
        </w:rPr>
        <w:t>pp</w:t>
      </w:r>
      <w:r w:rsidRPr="004D7608">
        <w:rPr>
          <w:sz w:val="23"/>
        </w:rPr>
        <w:t xml:space="preserve"> updates and labels peak positions,</w:t>
      </w:r>
      <w:r w:rsidRPr="00BE76B6">
        <w:rPr>
          <w:i/>
          <w:sz w:val="23"/>
        </w:rPr>
        <w:t xml:space="preserve"> </w:t>
      </w:r>
      <w:proofErr w:type="spellStart"/>
      <w:r w:rsidR="00BA0995" w:rsidRPr="004D7608">
        <w:rPr>
          <w:i/>
          <w:sz w:val="23"/>
        </w:rPr>
        <w:t>pf</w:t>
      </w:r>
      <w:proofErr w:type="spellEnd"/>
      <w:r w:rsidR="00BA0995" w:rsidRPr="004D7608">
        <w:rPr>
          <w:i/>
          <w:sz w:val="23"/>
        </w:rPr>
        <w:t xml:space="preserve"> </w:t>
      </w:r>
      <w:r w:rsidR="00BA0995" w:rsidRPr="004D7608">
        <w:rPr>
          <w:sz w:val="23"/>
        </w:rPr>
        <w:t>turns labels off,</w:t>
      </w:r>
      <w:r w:rsidR="00BA0995" w:rsidRPr="00BE76B6">
        <w:rPr>
          <w:i/>
          <w:sz w:val="23"/>
        </w:rPr>
        <w:t xml:space="preserve"> </w:t>
      </w:r>
      <w:proofErr w:type="spellStart"/>
      <w:r w:rsidRPr="00BE76B6">
        <w:rPr>
          <w:i/>
          <w:sz w:val="23"/>
        </w:rPr>
        <w:t>mh</w:t>
      </w:r>
      <w:proofErr w:type="spellEnd"/>
      <w:r w:rsidRPr="004D7608">
        <w:rPr>
          <w:sz w:val="23"/>
        </w:rPr>
        <w:t xml:space="preserve"> minimum height for labeling, </w:t>
      </w:r>
      <w:r w:rsidRPr="004D7608">
        <w:rPr>
          <w:i/>
          <w:sz w:val="23"/>
        </w:rPr>
        <w:t>dp</w:t>
      </w:r>
      <w:r w:rsidRPr="004D7608">
        <w:rPr>
          <w:sz w:val="23"/>
        </w:rPr>
        <w:t xml:space="preserve"> manually labels peaks.</w:t>
      </w:r>
    </w:p>
    <w:p w14:paraId="60EC62B3" w14:textId="77777777" w:rsidR="00C915FF" w:rsidRPr="00C915FF" w:rsidRDefault="00C915FF" w:rsidP="00C915FF">
      <w:pPr>
        <w:rPr>
          <w:sz w:val="23"/>
          <w:szCs w:val="23"/>
        </w:rPr>
      </w:pPr>
    </w:p>
    <w:p w14:paraId="4C1BE8CB" w14:textId="4E5E9EEC" w:rsidR="005724AD" w:rsidRPr="004D7608" w:rsidRDefault="00787932">
      <w:pPr>
        <w:rPr>
          <w:sz w:val="23"/>
        </w:rPr>
      </w:pPr>
      <w:r w:rsidRPr="004D7608">
        <w:rPr>
          <w:sz w:val="23"/>
        </w:rPr>
        <w:t>These directions assume that someone has set the nucleus (</w:t>
      </w:r>
      <w:r w:rsidRPr="004D7608">
        <w:rPr>
          <w:i/>
          <w:sz w:val="23"/>
        </w:rPr>
        <w:t>nu H1</w:t>
      </w:r>
      <w:r w:rsidRPr="004D7608">
        <w:rPr>
          <w:sz w:val="23"/>
        </w:rPr>
        <w:t xml:space="preserve"> or </w:t>
      </w:r>
      <w:r w:rsidRPr="004D7608">
        <w:rPr>
          <w:i/>
          <w:sz w:val="23"/>
        </w:rPr>
        <w:t>nu C13</w:t>
      </w:r>
      <w:r w:rsidRPr="004D7608">
        <w:rPr>
          <w:sz w:val="23"/>
        </w:rPr>
        <w:t>)</w:t>
      </w:r>
      <w:r w:rsidR="000A57E7">
        <w:rPr>
          <w:sz w:val="23"/>
        </w:rPr>
        <w:t xml:space="preserve"> and</w:t>
      </w:r>
      <w:r w:rsidRPr="004D7608">
        <w:rPr>
          <w:sz w:val="23"/>
        </w:rPr>
        <w:t xml:space="preserve"> </w:t>
      </w:r>
      <w:r w:rsidRPr="004D7608">
        <w:rPr>
          <w:i/>
          <w:sz w:val="23"/>
        </w:rPr>
        <w:t>fo</w:t>
      </w:r>
      <w:r w:rsidRPr="004D7608">
        <w:rPr>
          <w:sz w:val="23"/>
        </w:rPr>
        <w:t xml:space="preserve"> and </w:t>
      </w:r>
      <w:r w:rsidRPr="004D7608">
        <w:rPr>
          <w:i/>
          <w:sz w:val="23"/>
        </w:rPr>
        <w:t>shim</w:t>
      </w:r>
      <w:r w:rsidRPr="004D7608">
        <w:rPr>
          <w:sz w:val="23"/>
        </w:rPr>
        <w:t xml:space="preserve">. Computer password for NMR USER is </w:t>
      </w:r>
      <w:proofErr w:type="spellStart"/>
      <w:r w:rsidR="000A57E7">
        <w:rPr>
          <w:i/>
          <w:sz w:val="23"/>
        </w:rPr>
        <w:t>anasazi</w:t>
      </w:r>
      <w:proofErr w:type="spellEnd"/>
      <w:r w:rsidRPr="004D7608">
        <w:rPr>
          <w:sz w:val="23"/>
        </w:rPr>
        <w:t>.</w:t>
      </w:r>
    </w:p>
    <w:p w14:paraId="65BEA1F7" w14:textId="77777777" w:rsidR="005724AD" w:rsidRPr="00441EB4" w:rsidRDefault="005724AD">
      <w:pPr>
        <w:rPr>
          <w:sz w:val="8"/>
        </w:rPr>
      </w:pPr>
    </w:p>
    <w:p w14:paraId="3B19489F" w14:textId="2CBFA345" w:rsidR="00D3693E" w:rsidRDefault="00787932" w:rsidP="005724AD">
      <w:pPr>
        <w:rPr>
          <w:sz w:val="23"/>
        </w:rPr>
      </w:pPr>
      <w:r w:rsidRPr="00C915FF">
        <w:rPr>
          <w:b/>
          <w:sz w:val="23"/>
        </w:rPr>
        <w:t>For longer runs</w:t>
      </w:r>
      <w:r w:rsidRPr="004D7608">
        <w:rPr>
          <w:sz w:val="23"/>
        </w:rPr>
        <w:t xml:space="preserve">, use </w:t>
      </w:r>
      <w:r w:rsidRPr="004D7608">
        <w:rPr>
          <w:i/>
          <w:sz w:val="23"/>
        </w:rPr>
        <w:t>b</w:t>
      </w:r>
      <w:r w:rsidRPr="004D7608">
        <w:rPr>
          <w:sz w:val="23"/>
        </w:rPr>
        <w:t xml:space="preserve">lock </w:t>
      </w:r>
      <w:r w:rsidRPr="00441EB4">
        <w:rPr>
          <w:i/>
          <w:sz w:val="23"/>
        </w:rPr>
        <w:t>a</w:t>
      </w:r>
      <w:r w:rsidRPr="004D7608">
        <w:rPr>
          <w:sz w:val="23"/>
        </w:rPr>
        <w:t xml:space="preserve">veraging with </w:t>
      </w:r>
      <w:r w:rsidRPr="00441EB4">
        <w:rPr>
          <w:i/>
          <w:sz w:val="23"/>
        </w:rPr>
        <w:t>p</w:t>
      </w:r>
      <w:r w:rsidRPr="004D7608">
        <w:rPr>
          <w:sz w:val="23"/>
        </w:rPr>
        <w:t xml:space="preserve">eak </w:t>
      </w:r>
      <w:r w:rsidRPr="00441EB4">
        <w:rPr>
          <w:i/>
          <w:sz w:val="23"/>
        </w:rPr>
        <w:t>r</w:t>
      </w:r>
      <w:r w:rsidRPr="004D7608">
        <w:rPr>
          <w:sz w:val="23"/>
        </w:rPr>
        <w:t>egistration</w:t>
      </w:r>
      <w:r w:rsidR="00D3693E">
        <w:rPr>
          <w:sz w:val="23"/>
        </w:rPr>
        <w:t xml:space="preserve"> </w:t>
      </w:r>
      <w:r w:rsidR="00C915FF">
        <w:rPr>
          <w:sz w:val="23"/>
        </w:rPr>
        <w:t xml:space="preserve">instead of </w:t>
      </w:r>
      <w:r w:rsidR="00C915FF" w:rsidRPr="00C915FF">
        <w:rPr>
          <w:i/>
          <w:sz w:val="23"/>
        </w:rPr>
        <w:t>zg</w:t>
      </w:r>
      <w:r w:rsidR="00C915FF">
        <w:rPr>
          <w:sz w:val="23"/>
        </w:rPr>
        <w:t xml:space="preserve"> above</w:t>
      </w:r>
    </w:p>
    <w:p w14:paraId="2E607212" w14:textId="715B61DD" w:rsidR="00D3693E" w:rsidRDefault="00D3693E" w:rsidP="00C915FF">
      <w:pPr>
        <w:jc w:val="center"/>
        <w:rPr>
          <w:sz w:val="23"/>
        </w:rPr>
      </w:pPr>
      <w:r w:rsidRPr="00BE76B6">
        <w:rPr>
          <w:i/>
          <w:sz w:val="23"/>
        </w:rPr>
        <w:t>bapr enter enter</w:t>
      </w:r>
      <w:r w:rsidR="00570319">
        <w:rPr>
          <w:i/>
          <w:sz w:val="23"/>
        </w:rPr>
        <w:t xml:space="preserve"> 24 enter </w:t>
      </w:r>
      <w:r>
        <w:rPr>
          <w:i/>
          <w:sz w:val="23"/>
        </w:rPr>
        <w:t>enter</w:t>
      </w:r>
    </w:p>
    <w:p w14:paraId="74821486" w14:textId="7761403A" w:rsidR="005724AD" w:rsidRPr="00D3693E" w:rsidRDefault="00C915FF" w:rsidP="005724AD">
      <w:pPr>
        <w:rPr>
          <w:sz w:val="23"/>
        </w:rPr>
      </w:pPr>
      <w:r>
        <w:rPr>
          <w:sz w:val="23"/>
        </w:rPr>
        <w:t>(</w:t>
      </w:r>
      <w:r w:rsidRPr="00C915FF">
        <w:rPr>
          <w:i/>
          <w:sz w:val="23"/>
        </w:rPr>
        <w:t xml:space="preserve">ns </w:t>
      </w:r>
      <w:r w:rsidR="00D3693E" w:rsidRPr="00C915FF">
        <w:rPr>
          <w:i/>
          <w:sz w:val="23"/>
        </w:rPr>
        <w:t>256</w:t>
      </w:r>
      <w:r w:rsidRPr="00C915FF">
        <w:rPr>
          <w:i/>
          <w:sz w:val="23"/>
        </w:rPr>
        <w:t>,</w:t>
      </w:r>
      <w:r>
        <w:rPr>
          <w:sz w:val="23"/>
        </w:rPr>
        <w:t xml:space="preserve"> </w:t>
      </w:r>
      <w:r w:rsidR="00D3693E">
        <w:rPr>
          <w:sz w:val="23"/>
        </w:rPr>
        <w:t>filename my_bapr, 24 blocks, no shimming and collect at least one block</w:t>
      </w:r>
      <w:r w:rsidR="00570319">
        <w:rPr>
          <w:sz w:val="23"/>
        </w:rPr>
        <w:t>,</w:t>
      </w:r>
      <w:r w:rsidR="00570319" w:rsidRPr="00570319">
        <w:rPr>
          <w:i/>
          <w:sz w:val="23"/>
        </w:rPr>
        <w:t xml:space="preserve"> </w:t>
      </w:r>
      <w:r w:rsidR="00570319" w:rsidRPr="00571F19">
        <w:rPr>
          <w:i/>
          <w:sz w:val="23"/>
        </w:rPr>
        <w:t>lb 1</w:t>
      </w:r>
      <w:r w:rsidR="00D3693E">
        <w:rPr>
          <w:sz w:val="23"/>
        </w:rPr>
        <w:t>)</w:t>
      </w:r>
      <w:r w:rsidR="00787932" w:rsidRPr="004D7608">
        <w:rPr>
          <w:sz w:val="23"/>
        </w:rPr>
        <w:t xml:space="preserve"> </w:t>
      </w:r>
      <w:r w:rsidR="00787932" w:rsidRPr="00BE76B6">
        <w:rPr>
          <w:i/>
          <w:sz w:val="23"/>
        </w:rPr>
        <w:t>Alt tab</w:t>
      </w:r>
      <w:r w:rsidR="00787932" w:rsidRPr="004D7608">
        <w:rPr>
          <w:sz w:val="23"/>
        </w:rPr>
        <w:t xml:space="preserve"> to white screen, </w:t>
      </w:r>
      <w:r w:rsidR="00787932" w:rsidRPr="00BE76B6">
        <w:rPr>
          <w:i/>
          <w:sz w:val="23"/>
        </w:rPr>
        <w:t>a1, zo</w:t>
      </w:r>
      <w:r>
        <w:rPr>
          <w:sz w:val="23"/>
        </w:rPr>
        <w:t xml:space="preserve">, drag </w:t>
      </w:r>
      <w:r w:rsidR="00787932" w:rsidRPr="00BE76B6">
        <w:rPr>
          <w:sz w:val="23"/>
        </w:rPr>
        <w:t>to select a single strong isolated peak</w:t>
      </w:r>
      <w:r>
        <w:rPr>
          <w:sz w:val="23"/>
        </w:rPr>
        <w:t>,</w:t>
      </w:r>
      <w:r w:rsidR="00787932" w:rsidRPr="00BE76B6">
        <w:rPr>
          <w:sz w:val="23"/>
        </w:rPr>
        <w:t xml:space="preserve"> </w:t>
      </w:r>
      <w:r w:rsidR="00787932" w:rsidRPr="00BE76B6">
        <w:rPr>
          <w:i/>
          <w:sz w:val="23"/>
        </w:rPr>
        <w:t>0 enter</w:t>
      </w:r>
      <w:r w:rsidR="00787932" w:rsidRPr="00BE76B6">
        <w:rPr>
          <w:sz w:val="23"/>
        </w:rPr>
        <w:t>, CTRL-F12 to select my_bapr and process. Can examine while still collecting data.</w:t>
      </w:r>
    </w:p>
    <w:p w14:paraId="679363DD" w14:textId="77777777" w:rsidR="00C915FF" w:rsidRPr="00441EB4" w:rsidRDefault="00C915FF" w:rsidP="00C915FF">
      <w:pPr>
        <w:rPr>
          <w:sz w:val="8"/>
        </w:rPr>
      </w:pPr>
    </w:p>
    <w:p w14:paraId="3D5A4780" w14:textId="3EDC7CDE" w:rsidR="005724AD" w:rsidRPr="00C915FF" w:rsidRDefault="00787932" w:rsidP="005724AD">
      <w:pPr>
        <w:rPr>
          <w:sz w:val="23"/>
          <w:szCs w:val="23"/>
        </w:rPr>
      </w:pPr>
      <w:r w:rsidRPr="00C915FF">
        <w:rPr>
          <w:b/>
          <w:sz w:val="23"/>
          <w:szCs w:val="23"/>
        </w:rPr>
        <w:t>Inset plots</w:t>
      </w:r>
      <w:r w:rsidRPr="00C915FF">
        <w:rPr>
          <w:sz w:val="23"/>
          <w:szCs w:val="23"/>
        </w:rPr>
        <w:t xml:space="preserve">: </w:t>
      </w:r>
      <w:r w:rsidRPr="00C915FF">
        <w:rPr>
          <w:i/>
          <w:sz w:val="23"/>
          <w:szCs w:val="23"/>
        </w:rPr>
        <w:t>zo</w:t>
      </w:r>
      <w:r w:rsidRPr="00C915FF">
        <w:rPr>
          <w:sz w:val="23"/>
          <w:szCs w:val="23"/>
        </w:rPr>
        <w:t xml:space="preserve"> </w:t>
      </w:r>
      <w:r w:rsidR="00BA0995">
        <w:rPr>
          <w:sz w:val="23"/>
          <w:szCs w:val="23"/>
        </w:rPr>
        <w:t xml:space="preserve">and drag </w:t>
      </w:r>
      <w:r w:rsidRPr="00C915FF">
        <w:rPr>
          <w:sz w:val="23"/>
          <w:szCs w:val="23"/>
        </w:rPr>
        <w:t xml:space="preserve">to select region, CTRL-E (or right click) to expand, </w:t>
      </w:r>
      <w:r w:rsidRPr="00C915FF">
        <w:rPr>
          <w:i/>
          <w:sz w:val="23"/>
          <w:szCs w:val="23"/>
        </w:rPr>
        <w:t>enter</w:t>
      </w:r>
      <w:r w:rsidR="00BA0995">
        <w:rPr>
          <w:sz w:val="23"/>
          <w:szCs w:val="23"/>
        </w:rPr>
        <w:t xml:space="preserve">.      </w:t>
      </w:r>
      <w:r w:rsidRPr="00C915FF">
        <w:rPr>
          <w:sz w:val="23"/>
          <w:szCs w:val="23"/>
        </w:rPr>
        <w:t xml:space="preserve"> </w:t>
      </w:r>
      <w:proofErr w:type="spellStart"/>
      <w:r w:rsidR="00BA0995">
        <w:rPr>
          <w:i/>
          <w:sz w:val="23"/>
          <w:szCs w:val="23"/>
        </w:rPr>
        <w:t>mo</w:t>
      </w:r>
      <w:proofErr w:type="spellEnd"/>
      <w:r w:rsidRPr="00C915FF">
        <w:rPr>
          <w:sz w:val="23"/>
          <w:szCs w:val="23"/>
        </w:rPr>
        <w:t xml:space="preserve"> to inset</w:t>
      </w:r>
      <w:r w:rsidR="00BA0995">
        <w:rPr>
          <w:sz w:val="23"/>
          <w:szCs w:val="23"/>
        </w:rPr>
        <w:t>, click</w:t>
      </w:r>
      <w:r w:rsidRPr="00C915FF">
        <w:rPr>
          <w:sz w:val="23"/>
          <w:szCs w:val="23"/>
        </w:rPr>
        <w:t xml:space="preserve"> </w:t>
      </w:r>
      <w:r w:rsidRPr="00C915FF">
        <w:rPr>
          <w:i/>
          <w:sz w:val="23"/>
          <w:szCs w:val="23"/>
        </w:rPr>
        <w:t>A</w:t>
      </w:r>
      <w:r w:rsidRPr="00C915FF">
        <w:rPr>
          <w:sz w:val="23"/>
          <w:szCs w:val="23"/>
        </w:rPr>
        <w:t xml:space="preserve"> to add view, drag, then CTRL-F </w:t>
      </w:r>
      <w:r w:rsidR="00BA0995">
        <w:rPr>
          <w:sz w:val="23"/>
          <w:szCs w:val="23"/>
        </w:rPr>
        <w:t xml:space="preserve">(or right click) </w:t>
      </w:r>
      <w:r w:rsidRPr="00C915FF">
        <w:rPr>
          <w:sz w:val="23"/>
          <w:szCs w:val="23"/>
        </w:rPr>
        <w:t>to r</w:t>
      </w:r>
      <w:r w:rsidR="00BA0995">
        <w:rPr>
          <w:sz w:val="23"/>
          <w:szCs w:val="23"/>
        </w:rPr>
        <w:t xml:space="preserve">esume full scale. </w:t>
      </w:r>
      <w:bookmarkStart w:id="0" w:name="_GoBack"/>
      <w:bookmarkEnd w:id="0"/>
      <w:r w:rsidRPr="00C915FF">
        <w:rPr>
          <w:sz w:val="23"/>
          <w:szCs w:val="23"/>
        </w:rPr>
        <w:t xml:space="preserve">Can </w:t>
      </w:r>
      <w:proofErr w:type="spellStart"/>
      <w:r w:rsidR="00BA0995">
        <w:rPr>
          <w:i/>
          <w:sz w:val="23"/>
          <w:szCs w:val="23"/>
        </w:rPr>
        <w:t>mo</w:t>
      </w:r>
      <w:proofErr w:type="spellEnd"/>
      <w:r w:rsidRPr="00C915FF">
        <w:rPr>
          <w:sz w:val="23"/>
          <w:szCs w:val="23"/>
        </w:rPr>
        <w:t xml:space="preserve"> again to position or remove box. </w:t>
      </w:r>
      <w:r w:rsidRPr="00C915FF">
        <w:rPr>
          <w:i/>
          <w:sz w:val="23"/>
          <w:szCs w:val="23"/>
        </w:rPr>
        <w:t>Delete inset</w:t>
      </w:r>
      <w:r w:rsidRPr="00C915FF">
        <w:rPr>
          <w:sz w:val="23"/>
          <w:szCs w:val="23"/>
        </w:rPr>
        <w:t xml:space="preserve"> for every new sample.</w:t>
      </w:r>
    </w:p>
    <w:sectPr w:rsidR="005724AD" w:rsidRPr="00C915FF" w:rsidSect="000B692E">
      <w:headerReference w:type="even" r:id="rId9"/>
      <w:headerReference w:type="default" r:id="rId10"/>
      <w:pgSz w:w="12240" w:h="15840"/>
      <w:pgMar w:top="1008" w:right="864" w:bottom="720" w:left="201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06F1C" w14:textId="77777777" w:rsidR="0010308B" w:rsidRDefault="0010308B">
      <w:r>
        <w:separator/>
      </w:r>
    </w:p>
  </w:endnote>
  <w:endnote w:type="continuationSeparator" w:id="0">
    <w:p w14:paraId="5C054C87" w14:textId="77777777" w:rsidR="0010308B" w:rsidRDefault="0010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ding">
    <w:altName w:val="Century Schoolbook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exti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Italic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F1F18" w14:textId="77777777" w:rsidR="0010308B" w:rsidRDefault="0010308B">
      <w:r>
        <w:separator/>
      </w:r>
    </w:p>
  </w:footnote>
  <w:footnote w:type="continuationSeparator" w:id="0">
    <w:p w14:paraId="5E56FA7A" w14:textId="77777777" w:rsidR="0010308B" w:rsidRDefault="001030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EEFD" w14:textId="77777777" w:rsidR="0010308B" w:rsidRPr="001261B1" w:rsidRDefault="0010308B">
    <w:pPr>
      <w:pStyle w:val="Header"/>
      <w:widowControl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D73B" w14:textId="41068611" w:rsidR="0010308B" w:rsidRPr="001261B1" w:rsidRDefault="0010308B" w:rsidP="000B692E">
    <w:pPr>
      <w:pStyle w:val="Header"/>
    </w:pPr>
    <w:r>
      <w:t>Beloit College</w:t>
    </w:r>
    <w:r>
      <w:tab/>
    </w:r>
    <w:r>
      <w:tab/>
      <w:t>NMR Spectroscopy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B13"/>
    <w:multiLevelType w:val="multilevel"/>
    <w:tmpl w:val="2BAE2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DD9"/>
    <w:multiLevelType w:val="hybridMultilevel"/>
    <w:tmpl w:val="25EE9300"/>
    <w:lvl w:ilvl="0" w:tplc="99C4825A">
      <w:start w:val="1"/>
      <w:numFmt w:val="lowerRoman"/>
      <w:pStyle w:val="Romanlist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3D91"/>
    <w:multiLevelType w:val="hybridMultilevel"/>
    <w:tmpl w:val="5BE6DA1C"/>
    <w:lvl w:ilvl="0" w:tplc="79C03036">
      <w:start w:val="1"/>
      <w:numFmt w:val="decimal"/>
      <w:pStyle w:val="nlis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210FA"/>
    <w:multiLevelType w:val="hybridMultilevel"/>
    <w:tmpl w:val="93C2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1C6"/>
    <w:multiLevelType w:val="hybridMultilevel"/>
    <w:tmpl w:val="4A8C2A38"/>
    <w:lvl w:ilvl="0" w:tplc="C370120C">
      <w:start w:val="1"/>
      <w:numFmt w:val="lowerLetter"/>
      <w:pStyle w:val="Alphalist"/>
      <w:lvlText w:val="(%1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15C18"/>
    <w:multiLevelType w:val="hybridMultilevel"/>
    <w:tmpl w:val="B6B855D2"/>
    <w:lvl w:ilvl="0" w:tplc="CBD8DAA2">
      <w:start w:val="1"/>
      <w:numFmt w:val="bullet"/>
      <w:pStyle w:val="Bullis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D6ED3"/>
    <w:multiLevelType w:val="multilevel"/>
    <w:tmpl w:val="3FFCF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4154"/>
    <w:multiLevelType w:val="hybridMultilevel"/>
    <w:tmpl w:val="E2EE7DC0"/>
    <w:lvl w:ilvl="0" w:tplc="9762EE58">
      <w:start w:val="1"/>
      <w:numFmt w:val="decimal"/>
      <w:pStyle w:val="Numlist1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1E4B4C"/>
    <w:multiLevelType w:val="hybridMultilevel"/>
    <w:tmpl w:val="3FFC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FC0"/>
    <w:multiLevelType w:val="hybridMultilevel"/>
    <w:tmpl w:val="08A88D1A"/>
    <w:lvl w:ilvl="0" w:tplc="A39E6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55F2"/>
    <w:multiLevelType w:val="hybridMultilevel"/>
    <w:tmpl w:val="7BE818B8"/>
    <w:lvl w:ilvl="0" w:tplc="C1BA9246">
      <w:start w:val="1"/>
      <w:numFmt w:val="bullet"/>
      <w:pStyle w:val="ScopeBull"/>
      <w:lvlText w:val=""/>
      <w:lvlJc w:val="left"/>
      <w:pPr>
        <w:tabs>
          <w:tab w:val="num" w:pos="720"/>
        </w:tabs>
        <w:ind w:left="720" w:hanging="360"/>
      </w:pPr>
      <w:rPr>
        <w:rFonts w:ascii="Winding" w:hAnsi="Winding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477E3"/>
    <w:multiLevelType w:val="hybridMultilevel"/>
    <w:tmpl w:val="2BAE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120F7"/>
    <w:multiLevelType w:val="multilevel"/>
    <w:tmpl w:val="C60C77F6"/>
    <w:lvl w:ilvl="0">
      <w:start w:val="1"/>
      <w:numFmt w:val="lowerLetter"/>
      <w:pStyle w:val="lists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323FE"/>
    <w:multiLevelType w:val="hybridMultilevel"/>
    <w:tmpl w:val="120E174A"/>
    <w:lvl w:ilvl="0" w:tplc="248EDF22">
      <w:start w:val="1"/>
      <w:numFmt w:val="upperLetter"/>
      <w:pStyle w:val="alis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EA0B02"/>
    <w:multiLevelType w:val="multilevel"/>
    <w:tmpl w:val="3FFCF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25B18"/>
    <w:multiLevelType w:val="hybridMultilevel"/>
    <w:tmpl w:val="FCF4D8A0"/>
    <w:lvl w:ilvl="0" w:tplc="E0C2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A7424"/>
    <w:multiLevelType w:val="hybridMultilevel"/>
    <w:tmpl w:val="93FA8BA8"/>
    <w:lvl w:ilvl="0" w:tplc="94F4D352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42852"/>
    <w:multiLevelType w:val="hybridMultilevel"/>
    <w:tmpl w:val="AE7A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0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spelling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9C"/>
    <w:rsid w:val="0000153D"/>
    <w:rsid w:val="00002857"/>
    <w:rsid w:val="00002ABB"/>
    <w:rsid w:val="00011D6B"/>
    <w:rsid w:val="00014DC5"/>
    <w:rsid w:val="00036AD3"/>
    <w:rsid w:val="0003784F"/>
    <w:rsid w:val="000657F8"/>
    <w:rsid w:val="00077091"/>
    <w:rsid w:val="000A57E7"/>
    <w:rsid w:val="000B692E"/>
    <w:rsid w:val="000C0DCF"/>
    <w:rsid w:val="000C11A8"/>
    <w:rsid w:val="000D40E5"/>
    <w:rsid w:val="000D4DBF"/>
    <w:rsid w:val="000E6F30"/>
    <w:rsid w:val="000F66AC"/>
    <w:rsid w:val="00102A07"/>
    <w:rsid w:val="0010308B"/>
    <w:rsid w:val="00110B3D"/>
    <w:rsid w:val="00115EEF"/>
    <w:rsid w:val="00141A26"/>
    <w:rsid w:val="00171F9D"/>
    <w:rsid w:val="00181A57"/>
    <w:rsid w:val="00186D39"/>
    <w:rsid w:val="00190FAD"/>
    <w:rsid w:val="001A55BA"/>
    <w:rsid w:val="001C026A"/>
    <w:rsid w:val="001E1264"/>
    <w:rsid w:val="001E6F1B"/>
    <w:rsid w:val="001F4607"/>
    <w:rsid w:val="00201B4C"/>
    <w:rsid w:val="00206E5D"/>
    <w:rsid w:val="002126A8"/>
    <w:rsid w:val="00261E3D"/>
    <w:rsid w:val="002637A6"/>
    <w:rsid w:val="00285854"/>
    <w:rsid w:val="002A0AD8"/>
    <w:rsid w:val="002A37B2"/>
    <w:rsid w:val="002A6BB5"/>
    <w:rsid w:val="002B2D94"/>
    <w:rsid w:val="002D2022"/>
    <w:rsid w:val="002D2A7D"/>
    <w:rsid w:val="002D7CDE"/>
    <w:rsid w:val="00322F34"/>
    <w:rsid w:val="00350DA3"/>
    <w:rsid w:val="00356FC6"/>
    <w:rsid w:val="0036331A"/>
    <w:rsid w:val="003A1BD1"/>
    <w:rsid w:val="003D1386"/>
    <w:rsid w:val="003D2EFD"/>
    <w:rsid w:val="003E4B1E"/>
    <w:rsid w:val="003F5D57"/>
    <w:rsid w:val="00404532"/>
    <w:rsid w:val="00413B66"/>
    <w:rsid w:val="004414BE"/>
    <w:rsid w:val="00441CB8"/>
    <w:rsid w:val="00472BFE"/>
    <w:rsid w:val="00480E96"/>
    <w:rsid w:val="00486B34"/>
    <w:rsid w:val="004A00F9"/>
    <w:rsid w:val="004D0FDB"/>
    <w:rsid w:val="00510B94"/>
    <w:rsid w:val="00515C9C"/>
    <w:rsid w:val="005307C6"/>
    <w:rsid w:val="00537529"/>
    <w:rsid w:val="00554424"/>
    <w:rsid w:val="00570319"/>
    <w:rsid w:val="00572143"/>
    <w:rsid w:val="005724AD"/>
    <w:rsid w:val="005A54FE"/>
    <w:rsid w:val="005B0DF5"/>
    <w:rsid w:val="005C21C6"/>
    <w:rsid w:val="005C6367"/>
    <w:rsid w:val="005E37F4"/>
    <w:rsid w:val="005F096A"/>
    <w:rsid w:val="00606C03"/>
    <w:rsid w:val="00614E58"/>
    <w:rsid w:val="00615E84"/>
    <w:rsid w:val="00623AAF"/>
    <w:rsid w:val="00631CC4"/>
    <w:rsid w:val="006501F6"/>
    <w:rsid w:val="00654AD3"/>
    <w:rsid w:val="0067092B"/>
    <w:rsid w:val="006940EB"/>
    <w:rsid w:val="006B15AF"/>
    <w:rsid w:val="006B568C"/>
    <w:rsid w:val="006C7D5A"/>
    <w:rsid w:val="006D2C7A"/>
    <w:rsid w:val="006D484F"/>
    <w:rsid w:val="007109F3"/>
    <w:rsid w:val="007170C0"/>
    <w:rsid w:val="00722807"/>
    <w:rsid w:val="007278A5"/>
    <w:rsid w:val="007319EA"/>
    <w:rsid w:val="00736E91"/>
    <w:rsid w:val="007401DF"/>
    <w:rsid w:val="00744FE4"/>
    <w:rsid w:val="007514EE"/>
    <w:rsid w:val="007619B4"/>
    <w:rsid w:val="007742FE"/>
    <w:rsid w:val="00777BFF"/>
    <w:rsid w:val="0078510E"/>
    <w:rsid w:val="00787932"/>
    <w:rsid w:val="007A205C"/>
    <w:rsid w:val="007B123C"/>
    <w:rsid w:val="007B54AB"/>
    <w:rsid w:val="007C5F3B"/>
    <w:rsid w:val="007C7554"/>
    <w:rsid w:val="007E45F4"/>
    <w:rsid w:val="007F3E81"/>
    <w:rsid w:val="00801BD8"/>
    <w:rsid w:val="00814499"/>
    <w:rsid w:val="008309DF"/>
    <w:rsid w:val="0084061E"/>
    <w:rsid w:val="008507F9"/>
    <w:rsid w:val="0087089E"/>
    <w:rsid w:val="0087215C"/>
    <w:rsid w:val="00887CA9"/>
    <w:rsid w:val="008A2158"/>
    <w:rsid w:val="008A7012"/>
    <w:rsid w:val="008B3161"/>
    <w:rsid w:val="008C6B67"/>
    <w:rsid w:val="008E4063"/>
    <w:rsid w:val="008F1B5D"/>
    <w:rsid w:val="008F605D"/>
    <w:rsid w:val="00904F7C"/>
    <w:rsid w:val="00927EE9"/>
    <w:rsid w:val="00931C7E"/>
    <w:rsid w:val="00942913"/>
    <w:rsid w:val="0099276B"/>
    <w:rsid w:val="009D5716"/>
    <w:rsid w:val="009D7675"/>
    <w:rsid w:val="009E0F3B"/>
    <w:rsid w:val="00A07585"/>
    <w:rsid w:val="00A1234B"/>
    <w:rsid w:val="00A2361B"/>
    <w:rsid w:val="00A35423"/>
    <w:rsid w:val="00A375BC"/>
    <w:rsid w:val="00A43826"/>
    <w:rsid w:val="00A46D36"/>
    <w:rsid w:val="00A52C6D"/>
    <w:rsid w:val="00A606E2"/>
    <w:rsid w:val="00A63FF1"/>
    <w:rsid w:val="00A7798D"/>
    <w:rsid w:val="00A80345"/>
    <w:rsid w:val="00AA3BFF"/>
    <w:rsid w:val="00AA577A"/>
    <w:rsid w:val="00AB072E"/>
    <w:rsid w:val="00AB236D"/>
    <w:rsid w:val="00AB3D39"/>
    <w:rsid w:val="00AC58A2"/>
    <w:rsid w:val="00AF1050"/>
    <w:rsid w:val="00AF4217"/>
    <w:rsid w:val="00B15498"/>
    <w:rsid w:val="00B23488"/>
    <w:rsid w:val="00B36241"/>
    <w:rsid w:val="00B828A8"/>
    <w:rsid w:val="00B94A9C"/>
    <w:rsid w:val="00B94E9E"/>
    <w:rsid w:val="00B95363"/>
    <w:rsid w:val="00BA0995"/>
    <w:rsid w:val="00BA184F"/>
    <w:rsid w:val="00BB0F11"/>
    <w:rsid w:val="00BB1BF1"/>
    <w:rsid w:val="00BC4329"/>
    <w:rsid w:val="00BD709A"/>
    <w:rsid w:val="00BE0D16"/>
    <w:rsid w:val="00BF254B"/>
    <w:rsid w:val="00C22A35"/>
    <w:rsid w:val="00C265BA"/>
    <w:rsid w:val="00C2712A"/>
    <w:rsid w:val="00C45F2A"/>
    <w:rsid w:val="00C91289"/>
    <w:rsid w:val="00C912D2"/>
    <w:rsid w:val="00C915FF"/>
    <w:rsid w:val="00C94AE5"/>
    <w:rsid w:val="00CC0FE1"/>
    <w:rsid w:val="00CC6234"/>
    <w:rsid w:val="00CE6D17"/>
    <w:rsid w:val="00CE7301"/>
    <w:rsid w:val="00CF0BF2"/>
    <w:rsid w:val="00CF386A"/>
    <w:rsid w:val="00CF7C50"/>
    <w:rsid w:val="00D3244D"/>
    <w:rsid w:val="00D3693E"/>
    <w:rsid w:val="00D566AE"/>
    <w:rsid w:val="00D66B3A"/>
    <w:rsid w:val="00D82278"/>
    <w:rsid w:val="00D9052D"/>
    <w:rsid w:val="00D92B5A"/>
    <w:rsid w:val="00DD1416"/>
    <w:rsid w:val="00DD4B55"/>
    <w:rsid w:val="00DF78B7"/>
    <w:rsid w:val="00E52E7C"/>
    <w:rsid w:val="00E55F15"/>
    <w:rsid w:val="00E73BCE"/>
    <w:rsid w:val="00E8397C"/>
    <w:rsid w:val="00E8777E"/>
    <w:rsid w:val="00E92A31"/>
    <w:rsid w:val="00ED2096"/>
    <w:rsid w:val="00F03636"/>
    <w:rsid w:val="00F05D95"/>
    <w:rsid w:val="00F1122B"/>
    <w:rsid w:val="00F227CA"/>
    <w:rsid w:val="00F242B1"/>
    <w:rsid w:val="00F345BD"/>
    <w:rsid w:val="00F478CC"/>
    <w:rsid w:val="00F478D8"/>
    <w:rsid w:val="00F47F36"/>
    <w:rsid w:val="00F516A8"/>
    <w:rsid w:val="00F608F4"/>
    <w:rsid w:val="00F71879"/>
    <w:rsid w:val="00F84260"/>
    <w:rsid w:val="00F84BBF"/>
    <w:rsid w:val="00FA09C4"/>
    <w:rsid w:val="00FC745E"/>
    <w:rsid w:val="00FD4063"/>
    <w:rsid w:val="00FE1584"/>
    <w:rsid w:val="00FE4864"/>
    <w:rsid w:val="00FE777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F99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5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entury Schoolbook" w:eastAsia="Times New Roman" w:hAnsi="Century Schoolbook"/>
      <w:sz w:val="24"/>
    </w:rPr>
  </w:style>
  <w:style w:type="paragraph" w:styleId="Heading1">
    <w:name w:val="heading 1"/>
    <w:basedOn w:val="Normal"/>
    <w:next w:val="Normal"/>
    <w:qFormat/>
    <w:pPr>
      <w:ind w:left="360" w:hanging="360"/>
      <w:jc w:val="left"/>
      <w:outlineLvl w:val="0"/>
    </w:pPr>
  </w:style>
  <w:style w:type="paragraph" w:styleId="Heading2">
    <w:name w:val="heading 2"/>
    <w:basedOn w:val="Normal"/>
    <w:next w:val="Normal"/>
    <w:qFormat/>
    <w:pPr>
      <w:ind w:left="720" w:hanging="360"/>
      <w:jc w:val="left"/>
      <w:outlineLvl w:val="1"/>
    </w:pPr>
  </w:style>
  <w:style w:type="paragraph" w:styleId="Heading3">
    <w:name w:val="heading 3"/>
    <w:basedOn w:val="Heading2"/>
    <w:next w:val="Normal"/>
    <w:qFormat/>
    <w:pPr>
      <w:ind w:left="1080"/>
      <w:outlineLvl w:val="2"/>
    </w:pPr>
  </w:style>
  <w:style w:type="paragraph" w:styleId="Heading4">
    <w:name w:val="heading 4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4"/>
    </w:pPr>
    <w:rPr>
      <w:rFonts w:ascii="Times New Roman" w:hAnsi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21" w:line="269" w:lineRule="exact"/>
      <w:jc w:val="left"/>
      <w:outlineLvl w:val="5"/>
    </w:pPr>
    <w:rPr>
      <w:rFonts w:ascii="Times New Roman" w:hAnsi="Times New Roman"/>
      <w:sz w:val="32"/>
      <w:szCs w:val="24"/>
      <w:vertAlign w:val="subscript"/>
    </w:rPr>
  </w:style>
  <w:style w:type="paragraph" w:styleId="Heading7">
    <w:name w:val="heading 7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line="418" w:lineRule="exact"/>
      <w:ind w:left="18" w:firstLine="2718"/>
      <w:jc w:val="left"/>
      <w:outlineLvl w:val="6"/>
    </w:pPr>
    <w:rPr>
      <w:rFonts w:ascii="Times New Roman" w:hAnsi="Times New Roman"/>
      <w:b/>
      <w:bCs/>
      <w:sz w:val="20"/>
      <w:szCs w:val="24"/>
    </w:rPr>
  </w:style>
  <w:style w:type="paragraph" w:styleId="Heading8">
    <w:name w:val="heading 8"/>
    <w:basedOn w:val="Normal"/>
    <w:next w:val="Normal"/>
    <w:qFormat/>
    <w:rsid w:val="008041C5"/>
    <w:pPr>
      <w:keepNext/>
      <w:widowControl/>
      <w:tabs>
        <w:tab w:val="clear" w:pos="360"/>
        <w:tab w:val="left" w:pos="331"/>
      </w:tabs>
      <w:autoSpaceDE/>
      <w:autoSpaceDN/>
      <w:adjustRightInd/>
      <w:spacing w:before="101"/>
      <w:ind w:left="4"/>
      <w:jc w:val="left"/>
      <w:outlineLvl w:val="7"/>
    </w:pPr>
    <w:rPr>
      <w:rFonts w:ascii="Times New Roman" w:hAnsi="Times New Roman"/>
      <w:b/>
      <w:bCs/>
      <w:szCs w:val="24"/>
    </w:rPr>
  </w:style>
  <w:style w:type="paragraph" w:styleId="Heading9">
    <w:name w:val="heading 9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99"/>
      <w:jc w:val="center"/>
      <w:outlineLvl w:val="8"/>
    </w:pPr>
    <w:rPr>
      <w:rFonts w:ascii="Times New Roman" w:hAnsi="Times New Roman"/>
      <w:i/>
      <w:iCs/>
      <w:w w:val="9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tabs>
        <w:tab w:val="left" w:pos="720"/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lear" w:pos="360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lear" w:pos="360"/>
        <w:tab w:val="center" w:pos="4680"/>
        <w:tab w:val="right" w:pos="9360"/>
      </w:tabs>
    </w:pPr>
    <w:rPr>
      <w:i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title">
    <w:name w:val="title"/>
    <w:basedOn w:val="Normal"/>
    <w:pPr>
      <w:pBdr>
        <w:top w:val="single" w:sz="4" w:space="12" w:color="auto"/>
      </w:pBdr>
      <w:spacing w:before="240"/>
      <w:jc w:val="right"/>
    </w:pPr>
    <w:rPr>
      <w:rFonts w:ascii="Textile" w:hAnsi="Textile"/>
      <w:sz w:val="36"/>
    </w:rPr>
  </w:style>
  <w:style w:type="paragraph" w:customStyle="1" w:styleId="column">
    <w:name w:val="column"/>
    <w:basedOn w:val="Normal"/>
    <w:pPr>
      <w:tabs>
        <w:tab w:val="clear" w:pos="360"/>
        <w:tab w:val="left" w:pos="800"/>
        <w:tab w:val="decimal" w:pos="2160"/>
      </w:tabs>
      <w:spacing w:line="260" w:lineRule="exact"/>
    </w:pPr>
  </w:style>
  <w:style w:type="paragraph" w:customStyle="1" w:styleId="col2">
    <w:name w:val="col2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ading">
    <w:name w:val="heading"/>
    <w:basedOn w:val="Normal"/>
    <w:next w:val="Normal"/>
    <w:rsid w:val="00D921AD"/>
    <w:pPr>
      <w:pBdr>
        <w:top w:val="single" w:sz="6" w:space="10" w:color="auto"/>
      </w:pBdr>
      <w:tabs>
        <w:tab w:val="clear" w:pos="360"/>
        <w:tab w:val="left" w:pos="240"/>
        <w:tab w:val="left" w:pos="480"/>
        <w:tab w:val="left" w:pos="1080"/>
      </w:tabs>
      <w:spacing w:after="400"/>
      <w:jc w:val="right"/>
    </w:pPr>
    <w:rPr>
      <w:rFonts w:ascii="Textile" w:hAnsi="Textile"/>
      <w:sz w:val="32"/>
    </w:rPr>
  </w:style>
  <w:style w:type="paragraph" w:customStyle="1" w:styleId="subheading">
    <w:name w:val="subheading"/>
    <w:basedOn w:val="Normal"/>
    <w:rsid w:val="00371B45"/>
    <w:pPr>
      <w:tabs>
        <w:tab w:val="clear" w:pos="360"/>
        <w:tab w:val="left" w:pos="240"/>
        <w:tab w:val="left" w:pos="480"/>
      </w:tabs>
      <w:spacing w:before="360" w:after="180"/>
      <w:ind w:right="1195"/>
    </w:pPr>
    <w:rPr>
      <w:i/>
      <w:sz w:val="28"/>
    </w:rPr>
  </w:style>
  <w:style w:type="paragraph" w:styleId="EnvelopeAddress">
    <w:name w:val="envelope address"/>
    <w:basedOn w:val="Normal"/>
    <w:pPr>
      <w:tabs>
        <w:tab w:val="clear" w:pos="360"/>
      </w:tabs>
      <w:spacing w:before="220" w:after="220"/>
      <w:ind w:left="360" w:right="360"/>
    </w:pPr>
  </w:style>
  <w:style w:type="paragraph" w:customStyle="1" w:styleId="question">
    <w:name w:val="question"/>
    <w:basedOn w:val="Normal"/>
    <w:pPr>
      <w:ind w:left="720" w:hanging="360"/>
      <w:jc w:val="left"/>
    </w:pPr>
  </w:style>
  <w:style w:type="paragraph" w:customStyle="1" w:styleId="syllabus">
    <w:name w:val="syllabus"/>
    <w:basedOn w:val="Normal"/>
    <w:pPr>
      <w:jc w:val="left"/>
    </w:pPr>
    <w:rPr>
      <w:rFonts w:ascii="Palatino" w:hAnsi="Palatino"/>
      <w:sz w:val="22"/>
    </w:rPr>
  </w:style>
  <w:style w:type="paragraph" w:customStyle="1" w:styleId="figure">
    <w:name w:val="figure"/>
    <w:basedOn w:val="Normal"/>
    <w:pPr>
      <w:tabs>
        <w:tab w:val="clear" w:pos="360"/>
        <w:tab w:val="left" w:pos="240"/>
        <w:tab w:val="left" w:pos="480"/>
      </w:tabs>
      <w:spacing w:before="240"/>
      <w:jc w:val="center"/>
    </w:pPr>
    <w:rPr>
      <w:sz w:val="22"/>
    </w:rPr>
  </w:style>
  <w:style w:type="paragraph" w:customStyle="1" w:styleId="equation">
    <w:name w:val="equation"/>
    <w:basedOn w:val="Normal"/>
    <w:pPr>
      <w:tabs>
        <w:tab w:val="clear" w:pos="360"/>
      </w:tabs>
      <w:spacing w:before="120" w:after="120"/>
      <w:jc w:val="center"/>
    </w:pPr>
    <w:rPr>
      <w:rFonts w:ascii="Helvetica" w:hAnsi="Helvetica"/>
    </w:rPr>
  </w:style>
  <w:style w:type="paragraph" w:customStyle="1" w:styleId="footnotesmall">
    <w:name w:val="footnote small"/>
    <w:basedOn w:val="FootnoteText"/>
    <w:pPr>
      <w:tabs>
        <w:tab w:val="clear" w:pos="360"/>
        <w:tab w:val="left" w:pos="240"/>
        <w:tab w:val="left" w:pos="480"/>
      </w:tabs>
      <w:ind w:right="1200"/>
    </w:pPr>
    <w:rPr>
      <w:sz w:val="16"/>
    </w:rPr>
  </w:style>
  <w:style w:type="paragraph" w:customStyle="1" w:styleId="subsubheading">
    <w:name w:val="sub subheading"/>
    <w:basedOn w:val="Normal"/>
    <w:pPr>
      <w:tabs>
        <w:tab w:val="clear" w:pos="360"/>
        <w:tab w:val="left" w:pos="240"/>
        <w:tab w:val="left" w:pos="480"/>
      </w:tabs>
      <w:spacing w:before="360" w:after="240"/>
      <w:ind w:right="1200"/>
    </w:pPr>
    <w:rPr>
      <w:b/>
    </w:rPr>
  </w:style>
  <w:style w:type="paragraph" w:customStyle="1" w:styleId="indent">
    <w:name w:val="indent"/>
    <w:basedOn w:val="Normal"/>
    <w:pPr>
      <w:tabs>
        <w:tab w:val="clear" w:pos="360"/>
      </w:tabs>
      <w:spacing w:after="120"/>
      <w:ind w:left="360" w:hanging="360"/>
    </w:pPr>
  </w:style>
  <w:style w:type="paragraph" w:customStyle="1" w:styleId="columnEA">
    <w:name w:val="column EA"/>
    <w:basedOn w:val="Normal"/>
    <w:pPr>
      <w:tabs>
        <w:tab w:val="clear" w:pos="360"/>
        <w:tab w:val="left" w:pos="800"/>
        <w:tab w:val="decimal" w:pos="2160"/>
      </w:tabs>
    </w:pPr>
  </w:style>
  <w:style w:type="paragraph" w:customStyle="1" w:styleId="columnIE">
    <w:name w:val="column IE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lvetica">
    <w:name w:val="helvetica"/>
    <w:basedOn w:val="Normal"/>
    <w:pPr>
      <w:jc w:val="left"/>
    </w:pPr>
    <w:rPr>
      <w:rFonts w:ascii="Helvetica" w:hAnsi="Helvetica"/>
    </w:rPr>
  </w:style>
  <w:style w:type="paragraph" w:customStyle="1" w:styleId="subhead">
    <w:name w:val="subhead"/>
    <w:basedOn w:val="Normal"/>
    <w:pPr>
      <w:spacing w:before="200"/>
      <w:jc w:val="left"/>
    </w:pPr>
    <w:rPr>
      <w:rFonts w:ascii="Helvetica" w:hAnsi="Helvetica"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noraml">
    <w:name w:val="noraml"/>
    <w:basedOn w:val="subhead"/>
    <w:pPr>
      <w:spacing w:before="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35D3F"/>
    <w:pPr>
      <w:widowControl w:val="0"/>
      <w:tabs>
        <w:tab w:val="left" w:pos="36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5E90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customStyle="1" w:styleId="Extract">
    <w:name w:val="Extrac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ind w:left="360" w:right="360"/>
    </w:pPr>
    <w:rPr>
      <w:rFonts w:ascii="Times New Roman" w:hAnsi="Times New Roman"/>
      <w:sz w:val="18"/>
      <w:szCs w:val="24"/>
    </w:rPr>
  </w:style>
  <w:style w:type="paragraph" w:customStyle="1" w:styleId="Para-ind">
    <w:name w:val="Para-ind"/>
    <w:rsid w:val="008041C5"/>
    <w:pPr>
      <w:spacing w:before="60" w:after="60"/>
      <w:ind w:firstLine="360"/>
      <w:jc w:val="both"/>
    </w:pPr>
    <w:rPr>
      <w:rFonts w:eastAsia="Times New Roman"/>
      <w:sz w:val="24"/>
    </w:rPr>
  </w:style>
  <w:style w:type="paragraph" w:customStyle="1" w:styleId="Para">
    <w:name w:val="Para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eastAsia="MS Mincho" w:hAnsi="Times"/>
      <w:iCs/>
      <w:sz w:val="22"/>
      <w:szCs w:val="24"/>
    </w:rPr>
  </w:style>
  <w:style w:type="paragraph" w:customStyle="1" w:styleId="Tabbody">
    <w:name w:val="Tabbody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hAnsi="Times"/>
      <w:bCs/>
      <w:iCs/>
      <w:sz w:val="22"/>
      <w:szCs w:val="24"/>
    </w:rPr>
  </w:style>
  <w:style w:type="paragraph" w:customStyle="1" w:styleId="lists">
    <w:name w:val="lists"/>
    <w:basedOn w:val="NormalWeb"/>
    <w:rsid w:val="008041C5"/>
    <w:pPr>
      <w:numPr>
        <w:numId w:val="1"/>
      </w:numPr>
      <w:spacing w:before="100" w:beforeAutospacing="1" w:after="100" w:afterAutospacing="1"/>
      <w:jc w:val="both"/>
    </w:pPr>
    <w:rPr>
      <w:rFonts w:ascii="Times" w:hAnsi="Times"/>
      <w:sz w:val="22"/>
    </w:rPr>
  </w:style>
  <w:style w:type="paragraph" w:styleId="NormalWeb">
    <w:name w:val="Normal (Web)"/>
    <w:basedOn w:val="Normal"/>
    <w:uiPriority w:val="99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List">
    <w:name w:val="List"/>
    <w:basedOn w:val="Normal"/>
    <w:rsid w:val="008041C5"/>
    <w:pPr>
      <w:widowControl/>
      <w:tabs>
        <w:tab w:val="clear" w:pos="360"/>
      </w:tabs>
      <w:autoSpaceDE/>
      <w:autoSpaceDN/>
      <w:adjustRightInd/>
      <w:ind w:left="360" w:hanging="360"/>
    </w:pPr>
    <w:rPr>
      <w:rFonts w:ascii="Times" w:hAnsi="Times"/>
      <w:sz w:val="22"/>
      <w:szCs w:val="24"/>
    </w:rPr>
  </w:style>
  <w:style w:type="paragraph" w:customStyle="1" w:styleId="Bhead">
    <w:name w:val="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200" w:after="200"/>
      <w:ind w:left="360" w:hanging="360"/>
      <w:jc w:val="left"/>
    </w:pPr>
    <w:rPr>
      <w:rFonts w:ascii="Times" w:hAnsi="Times"/>
      <w:i/>
      <w:szCs w:val="24"/>
    </w:rPr>
  </w:style>
  <w:style w:type="paragraph" w:customStyle="1" w:styleId="Chead">
    <w:name w:val="Chead"/>
    <w:basedOn w:val="Bhead"/>
    <w:rsid w:val="008041C5"/>
    <w:pPr>
      <w:ind w:left="720"/>
    </w:pPr>
    <w:rPr>
      <w:b/>
      <w:sz w:val="22"/>
    </w:rPr>
  </w:style>
  <w:style w:type="paragraph" w:customStyle="1" w:styleId="Bullist">
    <w:name w:val="Bullist"/>
    <w:rsid w:val="008041C5"/>
    <w:pPr>
      <w:numPr>
        <w:numId w:val="2"/>
      </w:numPr>
      <w:jc w:val="both"/>
    </w:pPr>
    <w:rPr>
      <w:rFonts w:eastAsia="Times New Roman"/>
      <w:sz w:val="24"/>
    </w:rPr>
  </w:style>
  <w:style w:type="paragraph" w:customStyle="1" w:styleId="Chapno">
    <w:name w:val="Chapno"/>
    <w:rsid w:val="008041C5"/>
    <w:pPr>
      <w:spacing w:after="200"/>
    </w:pPr>
    <w:rPr>
      <w:rFonts w:ascii="Times New Roman" w:eastAsia="Times New Roman" w:hAnsi="Times New Roman"/>
      <w:b/>
      <w:i/>
      <w:sz w:val="28"/>
    </w:rPr>
  </w:style>
  <w:style w:type="paragraph" w:customStyle="1" w:styleId="Chaptitle">
    <w:name w:val="Chaptitle"/>
    <w:rsid w:val="008041C5"/>
    <w:pPr>
      <w:pBdr>
        <w:bottom w:val="single" w:sz="4" w:space="1" w:color="auto"/>
      </w:pBdr>
      <w:spacing w:before="40" w:after="200"/>
    </w:pPr>
    <w:rPr>
      <w:rFonts w:ascii="Times New Roman" w:eastAsia="Times New Roman" w:hAnsi="Times New Roman"/>
      <w:b/>
      <w:sz w:val="28"/>
    </w:rPr>
  </w:style>
  <w:style w:type="paragraph" w:customStyle="1" w:styleId="Ahead">
    <w:name w:val="Ahead"/>
    <w:rsid w:val="008041C5"/>
    <w:pPr>
      <w:spacing w:before="100" w:after="100"/>
    </w:pPr>
    <w:rPr>
      <w:rFonts w:ascii="Times New Roman" w:eastAsia="Times New Roman" w:hAnsi="Times New Roman"/>
      <w:b/>
      <w:iCs/>
      <w:sz w:val="26"/>
    </w:rPr>
  </w:style>
  <w:style w:type="paragraph" w:customStyle="1" w:styleId="figcap">
    <w:name w:val="figcap"/>
    <w:rsid w:val="008041C5"/>
    <w:rPr>
      <w:rFonts w:eastAsia="Times New Roman"/>
    </w:rPr>
  </w:style>
  <w:style w:type="paragraph" w:customStyle="1" w:styleId="Numlist">
    <w:name w:val="Numlist"/>
    <w:basedOn w:val="Para"/>
    <w:rsid w:val="008041C5"/>
    <w:pPr>
      <w:numPr>
        <w:numId w:val="4"/>
      </w:numPr>
    </w:pPr>
    <w:rPr>
      <w:rFonts w:ascii="Times New Roman" w:eastAsia="Times New Roman" w:hAnsi="Times New Roman"/>
      <w:iCs w:val="0"/>
      <w:sz w:val="20"/>
    </w:rPr>
  </w:style>
  <w:style w:type="paragraph" w:customStyle="1" w:styleId="Numlist1">
    <w:name w:val="Numlist1"/>
    <w:rsid w:val="008041C5"/>
    <w:pPr>
      <w:numPr>
        <w:numId w:val="5"/>
      </w:numPr>
      <w:spacing w:before="60" w:after="60"/>
      <w:jc w:val="both"/>
    </w:pPr>
    <w:rPr>
      <w:rFonts w:eastAsia="Times New Roman"/>
      <w:sz w:val="22"/>
    </w:rPr>
  </w:style>
  <w:style w:type="paragraph" w:customStyle="1" w:styleId="ScopeBull">
    <w:name w:val="ScopeBull"/>
    <w:rsid w:val="008041C5"/>
    <w:pPr>
      <w:numPr>
        <w:numId w:val="6"/>
      </w:numPr>
      <w:jc w:val="both"/>
    </w:pPr>
    <w:rPr>
      <w:rFonts w:eastAsia="Times New Roman"/>
      <w:sz w:val="22"/>
    </w:rPr>
  </w:style>
  <w:style w:type="paragraph" w:customStyle="1" w:styleId="Alphalist">
    <w:name w:val="Alphalist"/>
    <w:basedOn w:val="Normal"/>
    <w:rsid w:val="008041C5"/>
    <w:pPr>
      <w:widowControl/>
      <w:numPr>
        <w:numId w:val="7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Romanlist">
    <w:name w:val="Romanlist"/>
    <w:basedOn w:val="Normal"/>
    <w:rsid w:val="008041C5"/>
    <w:pPr>
      <w:widowControl/>
      <w:numPr>
        <w:numId w:val="8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alist">
    <w:name w:val="alist"/>
    <w:basedOn w:val="Para"/>
    <w:rsid w:val="008041C5"/>
    <w:pPr>
      <w:numPr>
        <w:numId w:val="9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nlist">
    <w:name w:val="nlist"/>
    <w:basedOn w:val="Para"/>
    <w:rsid w:val="008041C5"/>
    <w:pPr>
      <w:numPr>
        <w:numId w:val="10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MTDisplayEquation">
    <w:name w:val="MTDisplayEquation"/>
    <w:basedOn w:val="Normal"/>
    <w:rsid w:val="008041C5"/>
    <w:pPr>
      <w:widowControl/>
      <w:tabs>
        <w:tab w:val="clear" w:pos="360"/>
      </w:tabs>
      <w:autoSpaceDE/>
      <w:autoSpaceDN/>
      <w:adjustRightInd/>
      <w:spacing w:before="101" w:line="238" w:lineRule="exact"/>
      <w:ind w:left="688"/>
      <w:jc w:val="left"/>
    </w:pPr>
    <w:rPr>
      <w:rFonts w:ascii="Times New Roman" w:hAnsi="Times New Roman"/>
      <w:spacing w:val="8"/>
      <w:sz w:val="22"/>
      <w:szCs w:val="24"/>
    </w:rPr>
  </w:style>
  <w:style w:type="paragraph" w:styleId="ListNumber">
    <w:name w:val="List Number"/>
    <w:basedOn w:val="Normal"/>
    <w:rsid w:val="008041C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  <w:sz w:val="20"/>
      <w:szCs w:val="24"/>
    </w:rPr>
  </w:style>
  <w:style w:type="paragraph" w:customStyle="1" w:styleId="Affiliation">
    <w:name w:val="Affiliation"/>
    <w:basedOn w:val="Author"/>
    <w:rsid w:val="008041C5"/>
    <w:pPr>
      <w:spacing w:before="60" w:after="60"/>
    </w:pPr>
    <w:rPr>
      <w:b w:val="0"/>
      <w:i w:val="0"/>
      <w:sz w:val="22"/>
    </w:rPr>
  </w:style>
  <w:style w:type="paragraph" w:customStyle="1" w:styleId="Author">
    <w:name w:val="Author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b/>
      <w:i/>
      <w:sz w:val="20"/>
      <w:szCs w:val="24"/>
    </w:rPr>
  </w:style>
  <w:style w:type="paragraph" w:customStyle="1" w:styleId="-">
    <w:name w:val="&lt;+-&gt;"/>
    <w:basedOn w:val="Normal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 w:val="18"/>
      <w:szCs w:val="24"/>
    </w:rPr>
  </w:style>
  <w:style w:type="paragraph" w:customStyle="1" w:styleId="Sublists">
    <w:name w:val="Sublists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  <w:ind w:left="720" w:hanging="360"/>
    </w:pPr>
    <w:rPr>
      <w:rFonts w:ascii="Times New Roman" w:hAnsi="Times New Roman"/>
      <w:sz w:val="20"/>
      <w:szCs w:val="24"/>
    </w:rPr>
  </w:style>
  <w:style w:type="paragraph" w:customStyle="1" w:styleId="Partno">
    <w:name w:val="Partno"/>
    <w:basedOn w:val="Normal"/>
    <w:rsid w:val="008041C5"/>
    <w:pPr>
      <w:widowControl/>
      <w:tabs>
        <w:tab w:val="clear" w:pos="360"/>
      </w:tabs>
      <w:autoSpaceDE/>
      <w:autoSpaceDN/>
      <w:adjustRightInd/>
      <w:spacing w:after="20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art-title">
    <w:name w:val="Part-title"/>
    <w:basedOn w:val="Partno"/>
    <w:rsid w:val="008041C5"/>
    <w:pPr>
      <w:spacing w:before="200"/>
    </w:pPr>
  </w:style>
  <w:style w:type="paragraph" w:customStyle="1" w:styleId="Figcap0">
    <w:name w:val="Figcap"/>
    <w:basedOn w:val="Para"/>
    <w:rsid w:val="008041C5"/>
    <w:pPr>
      <w:spacing w:before="100" w:after="100"/>
      <w:jc w:val="center"/>
    </w:pPr>
    <w:rPr>
      <w:rFonts w:ascii="Times New Roman" w:eastAsia="Times New Roman" w:hAnsi="Times New Roman"/>
      <w:iCs w:val="0"/>
      <w:sz w:val="18"/>
    </w:rPr>
  </w:style>
  <w:style w:type="paragraph" w:customStyle="1" w:styleId="Reference">
    <w:name w:val="Reference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20"/>
      <w:szCs w:val="24"/>
    </w:rPr>
  </w:style>
  <w:style w:type="paragraph" w:customStyle="1" w:styleId="Index1">
    <w:name w:val="Index1"/>
    <w:basedOn w:val="Para"/>
    <w:rsid w:val="008041C5"/>
    <w:pPr>
      <w:ind w:left="360" w:hanging="360"/>
    </w:pPr>
    <w:rPr>
      <w:rFonts w:ascii="Times New Roman" w:eastAsia="Times New Roman" w:hAnsi="Times New Roman"/>
      <w:iCs w:val="0"/>
      <w:sz w:val="20"/>
    </w:rPr>
  </w:style>
  <w:style w:type="paragraph" w:customStyle="1" w:styleId="Index2">
    <w:name w:val="Index2"/>
    <w:basedOn w:val="Index1"/>
    <w:rsid w:val="008041C5"/>
    <w:pPr>
      <w:ind w:left="720"/>
    </w:pPr>
  </w:style>
  <w:style w:type="paragraph" w:customStyle="1" w:styleId="Index3">
    <w:name w:val="Index3"/>
    <w:basedOn w:val="Index2"/>
    <w:rsid w:val="008041C5"/>
    <w:pPr>
      <w:ind w:left="1080"/>
    </w:pPr>
  </w:style>
  <w:style w:type="paragraph" w:customStyle="1" w:styleId="tabtitle">
    <w:name w:val="tabtitle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sz w:val="20"/>
      <w:szCs w:val="24"/>
    </w:rPr>
  </w:style>
  <w:style w:type="paragraph" w:customStyle="1" w:styleId="Tabhead">
    <w:name w:val="Ta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18"/>
      <w:szCs w:val="24"/>
    </w:rPr>
  </w:style>
  <w:style w:type="paragraph" w:customStyle="1" w:styleId="Tabnote">
    <w:name w:val="Tabnote"/>
    <w:basedOn w:val="Tabbody"/>
    <w:rsid w:val="008041C5"/>
    <w:rPr>
      <w:rFonts w:ascii="Times New Roman" w:hAnsi="Times New Roman"/>
      <w:bCs w:val="0"/>
      <w:iCs w:val="0"/>
      <w:sz w:val="18"/>
    </w:rPr>
  </w:style>
  <w:style w:type="paragraph" w:customStyle="1" w:styleId="FootnoteText0">
    <w:name w:val="FootnoteText"/>
    <w:basedOn w:val="Para"/>
    <w:rsid w:val="008041C5"/>
    <w:pPr>
      <w:ind w:firstLine="360"/>
    </w:pPr>
    <w:rPr>
      <w:rFonts w:ascii="Times New Roman" w:eastAsia="Times New Roman" w:hAnsi="Times New Roman"/>
      <w:iCs w:val="0"/>
      <w:sz w:val="18"/>
    </w:rPr>
  </w:style>
  <w:style w:type="paragraph" w:customStyle="1" w:styleId="Dhead">
    <w:name w:val="Dhead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Index4">
    <w:name w:val="Index4"/>
    <w:basedOn w:val="Index3"/>
    <w:rsid w:val="008041C5"/>
    <w:pPr>
      <w:ind w:left="1440"/>
    </w:pPr>
  </w:style>
  <w:style w:type="paragraph" w:customStyle="1" w:styleId="Subsublists">
    <w:name w:val="Subsublists"/>
    <w:basedOn w:val="Sublists"/>
    <w:rsid w:val="008041C5"/>
    <w:pPr>
      <w:ind w:left="1080"/>
    </w:pPr>
  </w:style>
  <w:style w:type="paragraph" w:customStyle="1" w:styleId="Lists0">
    <w:name w:val="Lists"/>
    <w:rsid w:val="008041C5"/>
    <w:pPr>
      <w:ind w:left="360" w:hanging="360"/>
    </w:pPr>
    <w:rPr>
      <w:rFonts w:ascii="Times New Roman" w:eastAsia="Times New Roman" w:hAnsi="Times New Roman"/>
    </w:rPr>
  </w:style>
  <w:style w:type="paragraph" w:customStyle="1" w:styleId="Para-italic">
    <w:name w:val="Para-italic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BoxText">
    <w:name w:val="BoxText"/>
    <w:basedOn w:val="Para"/>
    <w:rsid w:val="00804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/>
      <w:iCs w:val="0"/>
      <w:sz w:val="20"/>
    </w:rPr>
  </w:style>
  <w:style w:type="paragraph" w:customStyle="1" w:styleId="Figno">
    <w:name w:val="Figno"/>
    <w:basedOn w:val="Figcap0"/>
    <w:rsid w:val="008041C5"/>
    <w:rPr>
      <w:sz w:val="20"/>
    </w:rPr>
  </w:style>
  <w:style w:type="paragraph" w:customStyle="1" w:styleId="Lists-para">
    <w:name w:val="Lists-para"/>
    <w:basedOn w:val="Lists0"/>
    <w:rsid w:val="008041C5"/>
    <w:pPr>
      <w:ind w:firstLine="0"/>
    </w:pPr>
  </w:style>
  <w:style w:type="paragraph" w:customStyle="1" w:styleId="Centerhead">
    <w:name w:val="Centerhead"/>
    <w:basedOn w:val="Ahead"/>
    <w:rsid w:val="008041C5"/>
    <w:pPr>
      <w:spacing w:before="200" w:after="200"/>
      <w:jc w:val="center"/>
    </w:pPr>
    <w:rPr>
      <w:iCs w:val="0"/>
      <w:szCs w:val="26"/>
    </w:rPr>
  </w:style>
  <w:style w:type="paragraph" w:customStyle="1" w:styleId="Examplehead">
    <w:name w:val="Examplehead"/>
    <w:basedOn w:val="Chead"/>
    <w:rsid w:val="008041C5"/>
    <w:pPr>
      <w:spacing w:before="100" w:after="100"/>
      <w:ind w:left="0" w:firstLine="0"/>
    </w:pPr>
    <w:rPr>
      <w:rFonts w:ascii="Times New Roman" w:hAnsi="Times New Roman"/>
      <w:i w:val="0"/>
      <w:sz w:val="20"/>
    </w:rPr>
  </w:style>
  <w:style w:type="paragraph" w:customStyle="1" w:styleId="Exampletext">
    <w:name w:val="Exampletext"/>
    <w:basedOn w:val="Examplehead"/>
    <w:rsid w:val="008041C5"/>
    <w:rPr>
      <w:b w:val="0"/>
      <w:sz w:val="18"/>
    </w:rPr>
  </w:style>
  <w:style w:type="character" w:customStyle="1" w:styleId="MTEquationSection">
    <w:name w:val="MTEquationSection"/>
    <w:basedOn w:val="DefaultParagraphFont"/>
    <w:rsid w:val="008041C5"/>
    <w:rPr>
      <w:vanish w:val="0"/>
      <w:color w:val="FF0000"/>
      <w:szCs w:val="22"/>
    </w:rPr>
  </w:style>
  <w:style w:type="paragraph" w:customStyle="1" w:styleId="Ahead1">
    <w:name w:val="Ahead1"/>
    <w:rsid w:val="008041C5"/>
    <w:pPr>
      <w:spacing w:before="120" w:after="120"/>
    </w:pPr>
    <w:rPr>
      <w:rFonts w:eastAsia="Times New Roman"/>
      <w:b/>
      <w:caps/>
      <w:sz w:val="24"/>
    </w:rPr>
  </w:style>
  <w:style w:type="character" w:customStyle="1" w:styleId="SublistsChar">
    <w:name w:val="Sublists Char"/>
    <w:basedOn w:val="DefaultParagraphFont"/>
    <w:rsid w:val="008041C5"/>
    <w:rPr>
      <w:szCs w:val="24"/>
      <w:lang w:val="en-US" w:eastAsia="en-US" w:bidi="ar-SA"/>
    </w:rPr>
  </w:style>
  <w:style w:type="paragraph" w:styleId="Title0">
    <w:name w:val="Title"/>
    <w:basedOn w:val="Normal"/>
    <w:qFormat/>
    <w:rsid w:val="008041C5"/>
    <w:pPr>
      <w:widowControl/>
      <w:tabs>
        <w:tab w:val="clear" w:pos="360"/>
        <w:tab w:val="left" w:pos="335"/>
        <w:tab w:val="left" w:pos="796"/>
        <w:tab w:val="left" w:pos="1509"/>
        <w:tab w:val="left" w:pos="2135"/>
        <w:tab w:val="left" w:pos="3827"/>
        <w:tab w:val="left" w:pos="7560"/>
      </w:tabs>
      <w:autoSpaceDE/>
      <w:autoSpaceDN/>
      <w:adjustRightInd/>
      <w:ind w:left="40"/>
      <w:jc w:val="center"/>
    </w:pPr>
    <w:rPr>
      <w:rFonts w:ascii="Times New Roman" w:hAnsi="Times New Roman"/>
      <w:b/>
      <w:bCs/>
      <w:i/>
      <w:iCs/>
      <w:spacing w:val="-10"/>
      <w:sz w:val="20"/>
      <w:szCs w:val="24"/>
    </w:rPr>
  </w:style>
  <w:style w:type="paragraph" w:styleId="BodyText">
    <w:name w:val="Body Text"/>
    <w:basedOn w:val="Normal"/>
    <w:rsid w:val="008041C5"/>
    <w:pPr>
      <w:widowControl/>
      <w:tabs>
        <w:tab w:val="clear" w:pos="360"/>
      </w:tabs>
      <w:autoSpaceDE/>
      <w:autoSpaceDN/>
      <w:adjustRightInd/>
      <w:spacing w:after="120"/>
    </w:pPr>
    <w:rPr>
      <w:rFonts w:ascii="Times New Roman" w:hAnsi="Times New Roman"/>
      <w:sz w:val="18"/>
      <w:szCs w:val="24"/>
    </w:rPr>
  </w:style>
  <w:style w:type="paragraph" w:styleId="BodyTextIndent">
    <w:name w:val="Body Text Indent"/>
    <w:basedOn w:val="Normal"/>
    <w:rsid w:val="008041C5"/>
    <w:pPr>
      <w:widowControl/>
      <w:tabs>
        <w:tab w:val="clear" w:pos="360"/>
        <w:tab w:val="left" w:pos="0"/>
      </w:tabs>
      <w:autoSpaceDE/>
      <w:autoSpaceDN/>
      <w:adjustRightInd/>
      <w:spacing w:before="630"/>
      <w:ind w:left="-540"/>
      <w:jc w:val="left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8041C5"/>
    <w:pPr>
      <w:widowControl/>
      <w:tabs>
        <w:tab w:val="clear" w:pos="360"/>
        <w:tab w:val="left" w:pos="202"/>
      </w:tabs>
      <w:autoSpaceDE/>
      <w:autoSpaceDN/>
      <w:adjustRightInd/>
    </w:pPr>
    <w:rPr>
      <w:rFonts w:ascii="Times New Roman" w:hAnsi="Times New Roman"/>
      <w:szCs w:val="24"/>
    </w:rPr>
  </w:style>
  <w:style w:type="paragraph" w:styleId="BlockText">
    <w:name w:val="Block Tex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/>
      <w:ind w:left="29" w:right="14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D9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2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52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A2158"/>
    <w:rPr>
      <w:rFonts w:ascii="Century Schoolbook" w:eastAsia="Times New Roman" w:hAnsi="Century Schoolbook"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2EF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EFD"/>
    <w:rPr>
      <w:rFonts w:ascii="Lucida Grande" w:eastAsia="Times New Roman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2FE"/>
    <w:pPr>
      <w:widowControl/>
      <w:tabs>
        <w:tab w:val="clear" w:pos="360"/>
      </w:tabs>
      <w:autoSpaceDE/>
      <w:autoSpaceDN/>
      <w:adjustRightInd/>
      <w:ind w:left="720"/>
      <w:contextualSpacing/>
      <w:jc w:val="left"/>
    </w:pPr>
    <w:rPr>
      <w:rFonts w:ascii="Times New Roman" w:eastAsiaTheme="minorEastAsia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5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entury Schoolbook" w:eastAsia="Times New Roman" w:hAnsi="Century Schoolbook"/>
      <w:sz w:val="24"/>
    </w:rPr>
  </w:style>
  <w:style w:type="paragraph" w:styleId="Heading1">
    <w:name w:val="heading 1"/>
    <w:basedOn w:val="Normal"/>
    <w:next w:val="Normal"/>
    <w:qFormat/>
    <w:pPr>
      <w:ind w:left="360" w:hanging="360"/>
      <w:jc w:val="left"/>
      <w:outlineLvl w:val="0"/>
    </w:pPr>
  </w:style>
  <w:style w:type="paragraph" w:styleId="Heading2">
    <w:name w:val="heading 2"/>
    <w:basedOn w:val="Normal"/>
    <w:next w:val="Normal"/>
    <w:qFormat/>
    <w:pPr>
      <w:ind w:left="720" w:hanging="360"/>
      <w:jc w:val="left"/>
      <w:outlineLvl w:val="1"/>
    </w:pPr>
  </w:style>
  <w:style w:type="paragraph" w:styleId="Heading3">
    <w:name w:val="heading 3"/>
    <w:basedOn w:val="Heading2"/>
    <w:next w:val="Normal"/>
    <w:qFormat/>
    <w:pPr>
      <w:ind w:left="1080"/>
      <w:outlineLvl w:val="2"/>
    </w:pPr>
  </w:style>
  <w:style w:type="paragraph" w:styleId="Heading4">
    <w:name w:val="heading 4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8041C5"/>
    <w:pPr>
      <w:keepNext/>
      <w:widowControl/>
      <w:tabs>
        <w:tab w:val="clear" w:pos="360"/>
        <w:tab w:val="left" w:pos="4500"/>
        <w:tab w:val="left" w:pos="4830"/>
      </w:tabs>
      <w:autoSpaceDE/>
      <w:autoSpaceDN/>
      <w:adjustRightInd/>
      <w:spacing w:before="958"/>
      <w:jc w:val="left"/>
      <w:outlineLvl w:val="4"/>
    </w:pPr>
    <w:rPr>
      <w:rFonts w:ascii="Times New Roman" w:hAnsi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21" w:line="269" w:lineRule="exact"/>
      <w:jc w:val="left"/>
      <w:outlineLvl w:val="5"/>
    </w:pPr>
    <w:rPr>
      <w:rFonts w:ascii="Times New Roman" w:hAnsi="Times New Roman"/>
      <w:sz w:val="32"/>
      <w:szCs w:val="24"/>
      <w:vertAlign w:val="subscript"/>
    </w:rPr>
  </w:style>
  <w:style w:type="paragraph" w:styleId="Heading7">
    <w:name w:val="heading 7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line="418" w:lineRule="exact"/>
      <w:ind w:left="18" w:firstLine="2718"/>
      <w:jc w:val="left"/>
      <w:outlineLvl w:val="6"/>
    </w:pPr>
    <w:rPr>
      <w:rFonts w:ascii="Times New Roman" w:hAnsi="Times New Roman"/>
      <w:b/>
      <w:bCs/>
      <w:sz w:val="20"/>
      <w:szCs w:val="24"/>
    </w:rPr>
  </w:style>
  <w:style w:type="paragraph" w:styleId="Heading8">
    <w:name w:val="heading 8"/>
    <w:basedOn w:val="Normal"/>
    <w:next w:val="Normal"/>
    <w:qFormat/>
    <w:rsid w:val="008041C5"/>
    <w:pPr>
      <w:keepNext/>
      <w:widowControl/>
      <w:tabs>
        <w:tab w:val="clear" w:pos="360"/>
        <w:tab w:val="left" w:pos="331"/>
      </w:tabs>
      <w:autoSpaceDE/>
      <w:autoSpaceDN/>
      <w:adjustRightInd/>
      <w:spacing w:before="101"/>
      <w:ind w:left="4"/>
      <w:jc w:val="left"/>
      <w:outlineLvl w:val="7"/>
    </w:pPr>
    <w:rPr>
      <w:rFonts w:ascii="Times New Roman" w:hAnsi="Times New Roman"/>
      <w:b/>
      <w:bCs/>
      <w:szCs w:val="24"/>
    </w:rPr>
  </w:style>
  <w:style w:type="paragraph" w:styleId="Heading9">
    <w:name w:val="heading 9"/>
    <w:basedOn w:val="Normal"/>
    <w:next w:val="Normal"/>
    <w:qFormat/>
    <w:rsid w:val="008041C5"/>
    <w:pPr>
      <w:keepNext/>
      <w:widowControl/>
      <w:tabs>
        <w:tab w:val="clear" w:pos="360"/>
      </w:tabs>
      <w:autoSpaceDE/>
      <w:autoSpaceDN/>
      <w:adjustRightInd/>
      <w:spacing w:before="299"/>
      <w:jc w:val="center"/>
      <w:outlineLvl w:val="8"/>
    </w:pPr>
    <w:rPr>
      <w:rFonts w:ascii="Times New Roman" w:hAnsi="Times New Roman"/>
      <w:i/>
      <w:iCs/>
      <w:w w:val="9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tabs>
        <w:tab w:val="left" w:pos="720"/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lear" w:pos="360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lear" w:pos="360"/>
        <w:tab w:val="center" w:pos="4680"/>
        <w:tab w:val="right" w:pos="9360"/>
      </w:tabs>
    </w:pPr>
    <w:rPr>
      <w:i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title">
    <w:name w:val="title"/>
    <w:basedOn w:val="Normal"/>
    <w:pPr>
      <w:pBdr>
        <w:top w:val="single" w:sz="4" w:space="12" w:color="auto"/>
      </w:pBdr>
      <w:spacing w:before="240"/>
      <w:jc w:val="right"/>
    </w:pPr>
    <w:rPr>
      <w:rFonts w:ascii="Textile" w:hAnsi="Textile"/>
      <w:sz w:val="36"/>
    </w:rPr>
  </w:style>
  <w:style w:type="paragraph" w:customStyle="1" w:styleId="column">
    <w:name w:val="column"/>
    <w:basedOn w:val="Normal"/>
    <w:pPr>
      <w:tabs>
        <w:tab w:val="clear" w:pos="360"/>
        <w:tab w:val="left" w:pos="800"/>
        <w:tab w:val="decimal" w:pos="2160"/>
      </w:tabs>
      <w:spacing w:line="260" w:lineRule="exact"/>
    </w:pPr>
  </w:style>
  <w:style w:type="paragraph" w:customStyle="1" w:styleId="col2">
    <w:name w:val="col2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ading">
    <w:name w:val="heading"/>
    <w:basedOn w:val="Normal"/>
    <w:next w:val="Normal"/>
    <w:rsid w:val="00D921AD"/>
    <w:pPr>
      <w:pBdr>
        <w:top w:val="single" w:sz="6" w:space="10" w:color="auto"/>
      </w:pBdr>
      <w:tabs>
        <w:tab w:val="clear" w:pos="360"/>
        <w:tab w:val="left" w:pos="240"/>
        <w:tab w:val="left" w:pos="480"/>
        <w:tab w:val="left" w:pos="1080"/>
      </w:tabs>
      <w:spacing w:after="400"/>
      <w:jc w:val="right"/>
    </w:pPr>
    <w:rPr>
      <w:rFonts w:ascii="Textile" w:hAnsi="Textile"/>
      <w:sz w:val="32"/>
    </w:rPr>
  </w:style>
  <w:style w:type="paragraph" w:customStyle="1" w:styleId="subheading">
    <w:name w:val="subheading"/>
    <w:basedOn w:val="Normal"/>
    <w:rsid w:val="00371B45"/>
    <w:pPr>
      <w:tabs>
        <w:tab w:val="clear" w:pos="360"/>
        <w:tab w:val="left" w:pos="240"/>
        <w:tab w:val="left" w:pos="480"/>
      </w:tabs>
      <w:spacing w:before="360" w:after="180"/>
      <w:ind w:right="1195"/>
    </w:pPr>
    <w:rPr>
      <w:i/>
      <w:sz w:val="28"/>
    </w:rPr>
  </w:style>
  <w:style w:type="paragraph" w:styleId="EnvelopeAddress">
    <w:name w:val="envelope address"/>
    <w:basedOn w:val="Normal"/>
    <w:pPr>
      <w:tabs>
        <w:tab w:val="clear" w:pos="360"/>
      </w:tabs>
      <w:spacing w:before="220" w:after="220"/>
      <w:ind w:left="360" w:right="360"/>
    </w:pPr>
  </w:style>
  <w:style w:type="paragraph" w:customStyle="1" w:styleId="question">
    <w:name w:val="question"/>
    <w:basedOn w:val="Normal"/>
    <w:pPr>
      <w:ind w:left="720" w:hanging="360"/>
      <w:jc w:val="left"/>
    </w:pPr>
  </w:style>
  <w:style w:type="paragraph" w:customStyle="1" w:styleId="syllabus">
    <w:name w:val="syllabus"/>
    <w:basedOn w:val="Normal"/>
    <w:pPr>
      <w:jc w:val="left"/>
    </w:pPr>
    <w:rPr>
      <w:rFonts w:ascii="Palatino" w:hAnsi="Palatino"/>
      <w:sz w:val="22"/>
    </w:rPr>
  </w:style>
  <w:style w:type="paragraph" w:customStyle="1" w:styleId="figure">
    <w:name w:val="figure"/>
    <w:basedOn w:val="Normal"/>
    <w:pPr>
      <w:tabs>
        <w:tab w:val="clear" w:pos="360"/>
        <w:tab w:val="left" w:pos="240"/>
        <w:tab w:val="left" w:pos="480"/>
      </w:tabs>
      <w:spacing w:before="240"/>
      <w:jc w:val="center"/>
    </w:pPr>
    <w:rPr>
      <w:sz w:val="22"/>
    </w:rPr>
  </w:style>
  <w:style w:type="paragraph" w:customStyle="1" w:styleId="equation">
    <w:name w:val="equation"/>
    <w:basedOn w:val="Normal"/>
    <w:pPr>
      <w:tabs>
        <w:tab w:val="clear" w:pos="360"/>
      </w:tabs>
      <w:spacing w:before="120" w:after="120"/>
      <w:jc w:val="center"/>
    </w:pPr>
    <w:rPr>
      <w:rFonts w:ascii="Helvetica" w:hAnsi="Helvetica"/>
    </w:rPr>
  </w:style>
  <w:style w:type="paragraph" w:customStyle="1" w:styleId="footnotesmall">
    <w:name w:val="footnote small"/>
    <w:basedOn w:val="FootnoteText"/>
    <w:pPr>
      <w:tabs>
        <w:tab w:val="clear" w:pos="360"/>
        <w:tab w:val="left" w:pos="240"/>
        <w:tab w:val="left" w:pos="480"/>
      </w:tabs>
      <w:ind w:right="1200"/>
    </w:pPr>
    <w:rPr>
      <w:sz w:val="16"/>
    </w:rPr>
  </w:style>
  <w:style w:type="paragraph" w:customStyle="1" w:styleId="subsubheading">
    <w:name w:val="sub subheading"/>
    <w:basedOn w:val="Normal"/>
    <w:pPr>
      <w:tabs>
        <w:tab w:val="clear" w:pos="360"/>
        <w:tab w:val="left" w:pos="240"/>
        <w:tab w:val="left" w:pos="480"/>
      </w:tabs>
      <w:spacing w:before="360" w:after="240"/>
      <w:ind w:right="1200"/>
    </w:pPr>
    <w:rPr>
      <w:b/>
    </w:rPr>
  </w:style>
  <w:style w:type="paragraph" w:customStyle="1" w:styleId="indent">
    <w:name w:val="indent"/>
    <w:basedOn w:val="Normal"/>
    <w:pPr>
      <w:tabs>
        <w:tab w:val="clear" w:pos="360"/>
      </w:tabs>
      <w:spacing w:after="120"/>
      <w:ind w:left="360" w:hanging="360"/>
    </w:pPr>
  </w:style>
  <w:style w:type="paragraph" w:customStyle="1" w:styleId="columnEA">
    <w:name w:val="column EA"/>
    <w:basedOn w:val="Normal"/>
    <w:pPr>
      <w:tabs>
        <w:tab w:val="clear" w:pos="360"/>
        <w:tab w:val="left" w:pos="800"/>
        <w:tab w:val="decimal" w:pos="2160"/>
      </w:tabs>
    </w:pPr>
  </w:style>
  <w:style w:type="paragraph" w:customStyle="1" w:styleId="columnIE">
    <w:name w:val="column IE"/>
    <w:basedOn w:val="Normal"/>
    <w:pPr>
      <w:tabs>
        <w:tab w:val="clear" w:pos="360"/>
        <w:tab w:val="left" w:pos="540"/>
        <w:tab w:val="decimal" w:pos="1520"/>
        <w:tab w:val="decimal" w:pos="2340"/>
        <w:tab w:val="decimal" w:pos="3240"/>
        <w:tab w:val="decimal" w:pos="4220"/>
      </w:tabs>
      <w:ind w:right="-720"/>
    </w:pPr>
    <w:rPr>
      <w:rFonts w:ascii="Times" w:hAnsi="Times"/>
    </w:rPr>
  </w:style>
  <w:style w:type="paragraph" w:customStyle="1" w:styleId="helvetica">
    <w:name w:val="helvetica"/>
    <w:basedOn w:val="Normal"/>
    <w:pPr>
      <w:jc w:val="left"/>
    </w:pPr>
    <w:rPr>
      <w:rFonts w:ascii="Helvetica" w:hAnsi="Helvetica"/>
    </w:rPr>
  </w:style>
  <w:style w:type="paragraph" w:customStyle="1" w:styleId="subhead">
    <w:name w:val="subhead"/>
    <w:basedOn w:val="Normal"/>
    <w:pPr>
      <w:spacing w:before="200"/>
      <w:jc w:val="left"/>
    </w:pPr>
    <w:rPr>
      <w:rFonts w:ascii="Helvetica" w:hAnsi="Helvetica"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noraml">
    <w:name w:val="noraml"/>
    <w:basedOn w:val="subhead"/>
    <w:pPr>
      <w:spacing w:before="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35D3F"/>
    <w:pPr>
      <w:widowControl w:val="0"/>
      <w:tabs>
        <w:tab w:val="left" w:pos="36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5E90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customStyle="1" w:styleId="Extract">
    <w:name w:val="Extrac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ind w:left="360" w:right="360"/>
    </w:pPr>
    <w:rPr>
      <w:rFonts w:ascii="Times New Roman" w:hAnsi="Times New Roman"/>
      <w:sz w:val="18"/>
      <w:szCs w:val="24"/>
    </w:rPr>
  </w:style>
  <w:style w:type="paragraph" w:customStyle="1" w:styleId="Para-ind">
    <w:name w:val="Para-ind"/>
    <w:rsid w:val="008041C5"/>
    <w:pPr>
      <w:spacing w:before="60" w:after="60"/>
      <w:ind w:firstLine="360"/>
      <w:jc w:val="both"/>
    </w:pPr>
    <w:rPr>
      <w:rFonts w:eastAsia="Times New Roman"/>
      <w:sz w:val="24"/>
    </w:rPr>
  </w:style>
  <w:style w:type="paragraph" w:customStyle="1" w:styleId="Para">
    <w:name w:val="Para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eastAsia="MS Mincho" w:hAnsi="Times"/>
      <w:iCs/>
      <w:sz w:val="22"/>
      <w:szCs w:val="24"/>
    </w:rPr>
  </w:style>
  <w:style w:type="paragraph" w:customStyle="1" w:styleId="Tabbody">
    <w:name w:val="Tabbody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" w:hAnsi="Times"/>
      <w:bCs/>
      <w:iCs/>
      <w:sz w:val="22"/>
      <w:szCs w:val="24"/>
    </w:rPr>
  </w:style>
  <w:style w:type="paragraph" w:customStyle="1" w:styleId="lists">
    <w:name w:val="lists"/>
    <w:basedOn w:val="NormalWeb"/>
    <w:rsid w:val="008041C5"/>
    <w:pPr>
      <w:numPr>
        <w:numId w:val="1"/>
      </w:numPr>
      <w:spacing w:before="100" w:beforeAutospacing="1" w:after="100" w:afterAutospacing="1"/>
      <w:jc w:val="both"/>
    </w:pPr>
    <w:rPr>
      <w:rFonts w:ascii="Times" w:hAnsi="Times"/>
      <w:sz w:val="22"/>
    </w:rPr>
  </w:style>
  <w:style w:type="paragraph" w:styleId="NormalWeb">
    <w:name w:val="Normal (Web)"/>
    <w:basedOn w:val="Normal"/>
    <w:uiPriority w:val="99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List">
    <w:name w:val="List"/>
    <w:basedOn w:val="Normal"/>
    <w:rsid w:val="008041C5"/>
    <w:pPr>
      <w:widowControl/>
      <w:tabs>
        <w:tab w:val="clear" w:pos="360"/>
      </w:tabs>
      <w:autoSpaceDE/>
      <w:autoSpaceDN/>
      <w:adjustRightInd/>
      <w:ind w:left="360" w:hanging="360"/>
    </w:pPr>
    <w:rPr>
      <w:rFonts w:ascii="Times" w:hAnsi="Times"/>
      <w:sz w:val="22"/>
      <w:szCs w:val="24"/>
    </w:rPr>
  </w:style>
  <w:style w:type="paragraph" w:customStyle="1" w:styleId="Bhead">
    <w:name w:val="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200" w:after="200"/>
      <w:ind w:left="360" w:hanging="360"/>
      <w:jc w:val="left"/>
    </w:pPr>
    <w:rPr>
      <w:rFonts w:ascii="Times" w:hAnsi="Times"/>
      <w:i/>
      <w:szCs w:val="24"/>
    </w:rPr>
  </w:style>
  <w:style w:type="paragraph" w:customStyle="1" w:styleId="Chead">
    <w:name w:val="Chead"/>
    <w:basedOn w:val="Bhead"/>
    <w:rsid w:val="008041C5"/>
    <w:pPr>
      <w:ind w:left="720"/>
    </w:pPr>
    <w:rPr>
      <w:b/>
      <w:sz w:val="22"/>
    </w:rPr>
  </w:style>
  <w:style w:type="paragraph" w:customStyle="1" w:styleId="Bullist">
    <w:name w:val="Bullist"/>
    <w:rsid w:val="008041C5"/>
    <w:pPr>
      <w:numPr>
        <w:numId w:val="2"/>
      </w:numPr>
      <w:jc w:val="both"/>
    </w:pPr>
    <w:rPr>
      <w:rFonts w:eastAsia="Times New Roman"/>
      <w:sz w:val="24"/>
    </w:rPr>
  </w:style>
  <w:style w:type="paragraph" w:customStyle="1" w:styleId="Chapno">
    <w:name w:val="Chapno"/>
    <w:rsid w:val="008041C5"/>
    <w:pPr>
      <w:spacing w:after="200"/>
    </w:pPr>
    <w:rPr>
      <w:rFonts w:ascii="Times New Roman" w:eastAsia="Times New Roman" w:hAnsi="Times New Roman"/>
      <w:b/>
      <w:i/>
      <w:sz w:val="28"/>
    </w:rPr>
  </w:style>
  <w:style w:type="paragraph" w:customStyle="1" w:styleId="Chaptitle">
    <w:name w:val="Chaptitle"/>
    <w:rsid w:val="008041C5"/>
    <w:pPr>
      <w:pBdr>
        <w:bottom w:val="single" w:sz="4" w:space="1" w:color="auto"/>
      </w:pBdr>
      <w:spacing w:before="40" w:after="200"/>
    </w:pPr>
    <w:rPr>
      <w:rFonts w:ascii="Times New Roman" w:eastAsia="Times New Roman" w:hAnsi="Times New Roman"/>
      <w:b/>
      <w:sz w:val="28"/>
    </w:rPr>
  </w:style>
  <w:style w:type="paragraph" w:customStyle="1" w:styleId="Ahead">
    <w:name w:val="Ahead"/>
    <w:rsid w:val="008041C5"/>
    <w:pPr>
      <w:spacing w:before="100" w:after="100"/>
    </w:pPr>
    <w:rPr>
      <w:rFonts w:ascii="Times New Roman" w:eastAsia="Times New Roman" w:hAnsi="Times New Roman"/>
      <w:b/>
      <w:iCs/>
      <w:sz w:val="26"/>
    </w:rPr>
  </w:style>
  <w:style w:type="paragraph" w:customStyle="1" w:styleId="figcap">
    <w:name w:val="figcap"/>
    <w:rsid w:val="008041C5"/>
    <w:rPr>
      <w:rFonts w:eastAsia="Times New Roman"/>
    </w:rPr>
  </w:style>
  <w:style w:type="paragraph" w:customStyle="1" w:styleId="Numlist">
    <w:name w:val="Numlist"/>
    <w:basedOn w:val="Para"/>
    <w:rsid w:val="008041C5"/>
    <w:pPr>
      <w:numPr>
        <w:numId w:val="4"/>
      </w:numPr>
    </w:pPr>
    <w:rPr>
      <w:rFonts w:ascii="Times New Roman" w:eastAsia="Times New Roman" w:hAnsi="Times New Roman"/>
      <w:iCs w:val="0"/>
      <w:sz w:val="20"/>
    </w:rPr>
  </w:style>
  <w:style w:type="paragraph" w:customStyle="1" w:styleId="Numlist1">
    <w:name w:val="Numlist1"/>
    <w:rsid w:val="008041C5"/>
    <w:pPr>
      <w:numPr>
        <w:numId w:val="5"/>
      </w:numPr>
      <w:spacing w:before="60" w:after="60"/>
      <w:jc w:val="both"/>
    </w:pPr>
    <w:rPr>
      <w:rFonts w:eastAsia="Times New Roman"/>
      <w:sz w:val="22"/>
    </w:rPr>
  </w:style>
  <w:style w:type="paragraph" w:customStyle="1" w:styleId="ScopeBull">
    <w:name w:val="ScopeBull"/>
    <w:rsid w:val="008041C5"/>
    <w:pPr>
      <w:numPr>
        <w:numId w:val="6"/>
      </w:numPr>
      <w:jc w:val="both"/>
    </w:pPr>
    <w:rPr>
      <w:rFonts w:eastAsia="Times New Roman"/>
      <w:sz w:val="22"/>
    </w:rPr>
  </w:style>
  <w:style w:type="paragraph" w:customStyle="1" w:styleId="Alphalist">
    <w:name w:val="Alphalist"/>
    <w:basedOn w:val="Normal"/>
    <w:rsid w:val="008041C5"/>
    <w:pPr>
      <w:widowControl/>
      <w:numPr>
        <w:numId w:val="7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Romanlist">
    <w:name w:val="Romanlist"/>
    <w:basedOn w:val="Normal"/>
    <w:rsid w:val="008041C5"/>
    <w:pPr>
      <w:widowControl/>
      <w:numPr>
        <w:numId w:val="8"/>
      </w:numPr>
      <w:tabs>
        <w:tab w:val="clear" w:pos="360"/>
      </w:tabs>
      <w:autoSpaceDE/>
      <w:autoSpaceDN/>
      <w:adjustRightInd/>
    </w:pPr>
    <w:rPr>
      <w:rFonts w:ascii="Times New Roman" w:hAnsi="Times New Roman"/>
      <w:sz w:val="20"/>
      <w:szCs w:val="24"/>
    </w:rPr>
  </w:style>
  <w:style w:type="paragraph" w:customStyle="1" w:styleId="alist">
    <w:name w:val="alist"/>
    <w:basedOn w:val="Para"/>
    <w:rsid w:val="008041C5"/>
    <w:pPr>
      <w:numPr>
        <w:numId w:val="9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nlist">
    <w:name w:val="nlist"/>
    <w:basedOn w:val="Para"/>
    <w:rsid w:val="008041C5"/>
    <w:pPr>
      <w:numPr>
        <w:numId w:val="10"/>
      </w:numPr>
    </w:pPr>
    <w:rPr>
      <w:rFonts w:ascii="Times New Roman" w:eastAsia="Times New Roman" w:hAnsi="Times New Roman"/>
      <w:bCs/>
      <w:iCs w:val="0"/>
      <w:sz w:val="20"/>
      <w:szCs w:val="20"/>
    </w:rPr>
  </w:style>
  <w:style w:type="paragraph" w:customStyle="1" w:styleId="MTDisplayEquation">
    <w:name w:val="MTDisplayEquation"/>
    <w:basedOn w:val="Normal"/>
    <w:rsid w:val="008041C5"/>
    <w:pPr>
      <w:widowControl/>
      <w:tabs>
        <w:tab w:val="clear" w:pos="360"/>
      </w:tabs>
      <w:autoSpaceDE/>
      <w:autoSpaceDN/>
      <w:adjustRightInd/>
      <w:spacing w:before="101" w:line="238" w:lineRule="exact"/>
      <w:ind w:left="688"/>
      <w:jc w:val="left"/>
    </w:pPr>
    <w:rPr>
      <w:rFonts w:ascii="Times New Roman" w:hAnsi="Times New Roman"/>
      <w:spacing w:val="8"/>
      <w:sz w:val="22"/>
      <w:szCs w:val="24"/>
    </w:rPr>
  </w:style>
  <w:style w:type="paragraph" w:styleId="ListNumber">
    <w:name w:val="List Number"/>
    <w:basedOn w:val="Normal"/>
    <w:rsid w:val="008041C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  <w:sz w:val="20"/>
      <w:szCs w:val="24"/>
    </w:rPr>
  </w:style>
  <w:style w:type="paragraph" w:customStyle="1" w:styleId="Affiliation">
    <w:name w:val="Affiliation"/>
    <w:basedOn w:val="Author"/>
    <w:rsid w:val="008041C5"/>
    <w:pPr>
      <w:spacing w:before="60" w:after="60"/>
    </w:pPr>
    <w:rPr>
      <w:b w:val="0"/>
      <w:i w:val="0"/>
      <w:sz w:val="22"/>
    </w:rPr>
  </w:style>
  <w:style w:type="paragraph" w:customStyle="1" w:styleId="Author">
    <w:name w:val="Author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b/>
      <w:i/>
      <w:sz w:val="20"/>
      <w:szCs w:val="24"/>
    </w:rPr>
  </w:style>
  <w:style w:type="paragraph" w:customStyle="1" w:styleId="-">
    <w:name w:val="&lt;+-&gt;"/>
    <w:basedOn w:val="Normal"/>
    <w:rsid w:val="008041C5"/>
    <w:pPr>
      <w:widowControl/>
      <w:tabs>
        <w:tab w:val="clear" w:pos="360"/>
      </w:tabs>
      <w:autoSpaceDE/>
      <w:autoSpaceDN/>
      <w:adjustRightInd/>
      <w:jc w:val="left"/>
    </w:pPr>
    <w:rPr>
      <w:rFonts w:ascii="Times New Roman" w:hAnsi="Times New Roman"/>
      <w:sz w:val="18"/>
      <w:szCs w:val="24"/>
    </w:rPr>
  </w:style>
  <w:style w:type="paragraph" w:customStyle="1" w:styleId="Sublists">
    <w:name w:val="Sublists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  <w:ind w:left="720" w:hanging="360"/>
    </w:pPr>
    <w:rPr>
      <w:rFonts w:ascii="Times New Roman" w:hAnsi="Times New Roman"/>
      <w:sz w:val="20"/>
      <w:szCs w:val="24"/>
    </w:rPr>
  </w:style>
  <w:style w:type="paragraph" w:customStyle="1" w:styleId="Partno">
    <w:name w:val="Partno"/>
    <w:basedOn w:val="Normal"/>
    <w:rsid w:val="008041C5"/>
    <w:pPr>
      <w:widowControl/>
      <w:tabs>
        <w:tab w:val="clear" w:pos="360"/>
      </w:tabs>
      <w:autoSpaceDE/>
      <w:autoSpaceDN/>
      <w:adjustRightInd/>
      <w:spacing w:after="20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art-title">
    <w:name w:val="Part-title"/>
    <w:basedOn w:val="Partno"/>
    <w:rsid w:val="008041C5"/>
    <w:pPr>
      <w:spacing w:before="200"/>
    </w:pPr>
  </w:style>
  <w:style w:type="paragraph" w:customStyle="1" w:styleId="Figcap0">
    <w:name w:val="Figcap"/>
    <w:basedOn w:val="Para"/>
    <w:rsid w:val="008041C5"/>
    <w:pPr>
      <w:spacing w:before="100" w:after="100"/>
      <w:jc w:val="center"/>
    </w:pPr>
    <w:rPr>
      <w:rFonts w:ascii="Times New Roman" w:eastAsia="Times New Roman" w:hAnsi="Times New Roman"/>
      <w:iCs w:val="0"/>
      <w:sz w:val="18"/>
    </w:rPr>
  </w:style>
  <w:style w:type="paragraph" w:customStyle="1" w:styleId="Reference">
    <w:name w:val="Reference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20"/>
      <w:szCs w:val="24"/>
    </w:rPr>
  </w:style>
  <w:style w:type="paragraph" w:customStyle="1" w:styleId="Index1">
    <w:name w:val="Index1"/>
    <w:basedOn w:val="Para"/>
    <w:rsid w:val="008041C5"/>
    <w:pPr>
      <w:ind w:left="360" w:hanging="360"/>
    </w:pPr>
    <w:rPr>
      <w:rFonts w:ascii="Times New Roman" w:eastAsia="Times New Roman" w:hAnsi="Times New Roman"/>
      <w:iCs w:val="0"/>
      <w:sz w:val="20"/>
    </w:rPr>
  </w:style>
  <w:style w:type="paragraph" w:customStyle="1" w:styleId="Index2">
    <w:name w:val="Index2"/>
    <w:basedOn w:val="Index1"/>
    <w:rsid w:val="008041C5"/>
    <w:pPr>
      <w:ind w:left="720"/>
    </w:pPr>
  </w:style>
  <w:style w:type="paragraph" w:customStyle="1" w:styleId="Index3">
    <w:name w:val="Index3"/>
    <w:basedOn w:val="Index2"/>
    <w:rsid w:val="008041C5"/>
    <w:pPr>
      <w:ind w:left="1080"/>
    </w:pPr>
  </w:style>
  <w:style w:type="paragraph" w:customStyle="1" w:styleId="tabtitle">
    <w:name w:val="tabtitle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 w:after="100"/>
      <w:jc w:val="left"/>
    </w:pPr>
    <w:rPr>
      <w:rFonts w:ascii="Times New Roman" w:hAnsi="Times New Roman"/>
      <w:sz w:val="20"/>
      <w:szCs w:val="24"/>
    </w:rPr>
  </w:style>
  <w:style w:type="paragraph" w:customStyle="1" w:styleId="Tabhead">
    <w:name w:val="Tabhead"/>
    <w:basedOn w:val="Normal"/>
    <w:rsid w:val="008041C5"/>
    <w:pPr>
      <w:widowControl/>
      <w:tabs>
        <w:tab w:val="clear" w:pos="360"/>
      </w:tabs>
      <w:autoSpaceDE/>
      <w:autoSpaceDN/>
      <w:adjustRightInd/>
      <w:spacing w:before="60" w:after="60"/>
    </w:pPr>
    <w:rPr>
      <w:rFonts w:ascii="Times New Roman" w:hAnsi="Times New Roman"/>
      <w:sz w:val="18"/>
      <w:szCs w:val="24"/>
    </w:rPr>
  </w:style>
  <w:style w:type="paragraph" w:customStyle="1" w:styleId="Tabnote">
    <w:name w:val="Tabnote"/>
    <w:basedOn w:val="Tabbody"/>
    <w:rsid w:val="008041C5"/>
    <w:rPr>
      <w:rFonts w:ascii="Times New Roman" w:hAnsi="Times New Roman"/>
      <w:bCs w:val="0"/>
      <w:iCs w:val="0"/>
      <w:sz w:val="18"/>
    </w:rPr>
  </w:style>
  <w:style w:type="paragraph" w:customStyle="1" w:styleId="FootnoteText0">
    <w:name w:val="FootnoteText"/>
    <w:basedOn w:val="Para"/>
    <w:rsid w:val="008041C5"/>
    <w:pPr>
      <w:ind w:firstLine="360"/>
    </w:pPr>
    <w:rPr>
      <w:rFonts w:ascii="Times New Roman" w:eastAsia="Times New Roman" w:hAnsi="Times New Roman"/>
      <w:iCs w:val="0"/>
      <w:sz w:val="18"/>
    </w:rPr>
  </w:style>
  <w:style w:type="paragraph" w:customStyle="1" w:styleId="Dhead">
    <w:name w:val="Dhead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Index4">
    <w:name w:val="Index4"/>
    <w:basedOn w:val="Index3"/>
    <w:rsid w:val="008041C5"/>
    <w:pPr>
      <w:ind w:left="1440"/>
    </w:pPr>
  </w:style>
  <w:style w:type="paragraph" w:customStyle="1" w:styleId="Subsublists">
    <w:name w:val="Subsublists"/>
    <w:basedOn w:val="Sublists"/>
    <w:rsid w:val="008041C5"/>
    <w:pPr>
      <w:ind w:left="1080"/>
    </w:pPr>
  </w:style>
  <w:style w:type="paragraph" w:customStyle="1" w:styleId="Lists0">
    <w:name w:val="Lists"/>
    <w:rsid w:val="008041C5"/>
    <w:pPr>
      <w:ind w:left="360" w:hanging="360"/>
    </w:pPr>
    <w:rPr>
      <w:rFonts w:ascii="Times New Roman" w:eastAsia="Times New Roman" w:hAnsi="Times New Roman"/>
    </w:rPr>
  </w:style>
  <w:style w:type="paragraph" w:customStyle="1" w:styleId="Para-italic">
    <w:name w:val="Para-italic"/>
    <w:basedOn w:val="Para"/>
    <w:rsid w:val="008041C5"/>
    <w:rPr>
      <w:rFonts w:ascii="Times New Roman" w:eastAsia="Times New Roman" w:hAnsi="Times New Roman"/>
      <w:i/>
      <w:iCs w:val="0"/>
      <w:sz w:val="20"/>
    </w:rPr>
  </w:style>
  <w:style w:type="paragraph" w:customStyle="1" w:styleId="BoxText">
    <w:name w:val="BoxText"/>
    <w:basedOn w:val="Para"/>
    <w:rsid w:val="00804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/>
      <w:iCs w:val="0"/>
      <w:sz w:val="20"/>
    </w:rPr>
  </w:style>
  <w:style w:type="paragraph" w:customStyle="1" w:styleId="Figno">
    <w:name w:val="Figno"/>
    <w:basedOn w:val="Figcap0"/>
    <w:rsid w:val="008041C5"/>
    <w:rPr>
      <w:sz w:val="20"/>
    </w:rPr>
  </w:style>
  <w:style w:type="paragraph" w:customStyle="1" w:styleId="Lists-para">
    <w:name w:val="Lists-para"/>
    <w:basedOn w:val="Lists0"/>
    <w:rsid w:val="008041C5"/>
    <w:pPr>
      <w:ind w:firstLine="0"/>
    </w:pPr>
  </w:style>
  <w:style w:type="paragraph" w:customStyle="1" w:styleId="Centerhead">
    <w:name w:val="Centerhead"/>
    <w:basedOn w:val="Ahead"/>
    <w:rsid w:val="008041C5"/>
    <w:pPr>
      <w:spacing w:before="200" w:after="200"/>
      <w:jc w:val="center"/>
    </w:pPr>
    <w:rPr>
      <w:iCs w:val="0"/>
      <w:szCs w:val="26"/>
    </w:rPr>
  </w:style>
  <w:style w:type="paragraph" w:customStyle="1" w:styleId="Examplehead">
    <w:name w:val="Examplehead"/>
    <w:basedOn w:val="Chead"/>
    <w:rsid w:val="008041C5"/>
    <w:pPr>
      <w:spacing w:before="100" w:after="100"/>
      <w:ind w:left="0" w:firstLine="0"/>
    </w:pPr>
    <w:rPr>
      <w:rFonts w:ascii="Times New Roman" w:hAnsi="Times New Roman"/>
      <w:i w:val="0"/>
      <w:sz w:val="20"/>
    </w:rPr>
  </w:style>
  <w:style w:type="paragraph" w:customStyle="1" w:styleId="Exampletext">
    <w:name w:val="Exampletext"/>
    <w:basedOn w:val="Examplehead"/>
    <w:rsid w:val="008041C5"/>
    <w:rPr>
      <w:b w:val="0"/>
      <w:sz w:val="18"/>
    </w:rPr>
  </w:style>
  <w:style w:type="character" w:customStyle="1" w:styleId="MTEquationSection">
    <w:name w:val="MTEquationSection"/>
    <w:basedOn w:val="DefaultParagraphFont"/>
    <w:rsid w:val="008041C5"/>
    <w:rPr>
      <w:vanish w:val="0"/>
      <w:color w:val="FF0000"/>
      <w:szCs w:val="22"/>
    </w:rPr>
  </w:style>
  <w:style w:type="paragraph" w:customStyle="1" w:styleId="Ahead1">
    <w:name w:val="Ahead1"/>
    <w:rsid w:val="008041C5"/>
    <w:pPr>
      <w:spacing w:before="120" w:after="120"/>
    </w:pPr>
    <w:rPr>
      <w:rFonts w:eastAsia="Times New Roman"/>
      <w:b/>
      <w:caps/>
      <w:sz w:val="24"/>
    </w:rPr>
  </w:style>
  <w:style w:type="character" w:customStyle="1" w:styleId="SublistsChar">
    <w:name w:val="Sublists Char"/>
    <w:basedOn w:val="DefaultParagraphFont"/>
    <w:rsid w:val="008041C5"/>
    <w:rPr>
      <w:szCs w:val="24"/>
      <w:lang w:val="en-US" w:eastAsia="en-US" w:bidi="ar-SA"/>
    </w:rPr>
  </w:style>
  <w:style w:type="paragraph" w:styleId="Title0">
    <w:name w:val="Title"/>
    <w:basedOn w:val="Normal"/>
    <w:qFormat/>
    <w:rsid w:val="008041C5"/>
    <w:pPr>
      <w:widowControl/>
      <w:tabs>
        <w:tab w:val="clear" w:pos="360"/>
        <w:tab w:val="left" w:pos="335"/>
        <w:tab w:val="left" w:pos="796"/>
        <w:tab w:val="left" w:pos="1509"/>
        <w:tab w:val="left" w:pos="2135"/>
        <w:tab w:val="left" w:pos="3827"/>
        <w:tab w:val="left" w:pos="7560"/>
      </w:tabs>
      <w:autoSpaceDE/>
      <w:autoSpaceDN/>
      <w:adjustRightInd/>
      <w:ind w:left="40"/>
      <w:jc w:val="center"/>
    </w:pPr>
    <w:rPr>
      <w:rFonts w:ascii="Times New Roman" w:hAnsi="Times New Roman"/>
      <w:b/>
      <w:bCs/>
      <w:i/>
      <w:iCs/>
      <w:spacing w:val="-10"/>
      <w:sz w:val="20"/>
      <w:szCs w:val="24"/>
    </w:rPr>
  </w:style>
  <w:style w:type="paragraph" w:styleId="BodyText">
    <w:name w:val="Body Text"/>
    <w:basedOn w:val="Normal"/>
    <w:rsid w:val="008041C5"/>
    <w:pPr>
      <w:widowControl/>
      <w:tabs>
        <w:tab w:val="clear" w:pos="360"/>
      </w:tabs>
      <w:autoSpaceDE/>
      <w:autoSpaceDN/>
      <w:adjustRightInd/>
      <w:spacing w:after="120"/>
    </w:pPr>
    <w:rPr>
      <w:rFonts w:ascii="Times New Roman" w:hAnsi="Times New Roman"/>
      <w:sz w:val="18"/>
      <w:szCs w:val="24"/>
    </w:rPr>
  </w:style>
  <w:style w:type="paragraph" w:styleId="BodyTextIndent">
    <w:name w:val="Body Text Indent"/>
    <w:basedOn w:val="Normal"/>
    <w:rsid w:val="008041C5"/>
    <w:pPr>
      <w:widowControl/>
      <w:tabs>
        <w:tab w:val="clear" w:pos="360"/>
        <w:tab w:val="left" w:pos="0"/>
      </w:tabs>
      <w:autoSpaceDE/>
      <w:autoSpaceDN/>
      <w:adjustRightInd/>
      <w:spacing w:before="630"/>
      <w:ind w:left="-540"/>
      <w:jc w:val="left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8041C5"/>
    <w:pPr>
      <w:widowControl/>
      <w:tabs>
        <w:tab w:val="clear" w:pos="360"/>
        <w:tab w:val="left" w:pos="202"/>
      </w:tabs>
      <w:autoSpaceDE/>
      <w:autoSpaceDN/>
      <w:adjustRightInd/>
    </w:pPr>
    <w:rPr>
      <w:rFonts w:ascii="Times New Roman" w:hAnsi="Times New Roman"/>
      <w:szCs w:val="24"/>
    </w:rPr>
  </w:style>
  <w:style w:type="paragraph" w:styleId="BlockText">
    <w:name w:val="Block Text"/>
    <w:basedOn w:val="Normal"/>
    <w:rsid w:val="008041C5"/>
    <w:pPr>
      <w:widowControl/>
      <w:tabs>
        <w:tab w:val="clear" w:pos="360"/>
      </w:tabs>
      <w:autoSpaceDE/>
      <w:autoSpaceDN/>
      <w:adjustRightInd/>
      <w:spacing w:before="100"/>
      <w:ind w:left="29" w:right="14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D9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2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52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A2158"/>
    <w:rPr>
      <w:rFonts w:ascii="Century Schoolbook" w:eastAsia="Times New Roman" w:hAnsi="Century Schoolbook"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2EF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EFD"/>
    <w:rPr>
      <w:rFonts w:ascii="Lucida Grande" w:eastAsia="Times New Roman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2FE"/>
    <w:pPr>
      <w:widowControl/>
      <w:tabs>
        <w:tab w:val="clear" w:pos="360"/>
      </w:tabs>
      <w:autoSpaceDE/>
      <w:autoSpaceDN/>
      <w:adjustRightInd/>
      <w:ind w:left="720"/>
      <w:contextualSpacing/>
      <w:jc w:val="left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4EAAA-6B36-F941-97B2-332F9266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250     Inorganic Chemistry</vt:lpstr>
    </vt:vector>
  </TitlesOfParts>
  <Company>Beloit College</Company>
  <LinksUpToDate>false</LinksUpToDate>
  <CharactersWithSpaces>2593</CharactersWithSpaces>
  <SharedDoc>false</SharedDoc>
  <HLinks>
    <vt:vector size="78" baseType="variant">
      <vt:variant>
        <vt:i4>2293886</vt:i4>
      </vt:variant>
      <vt:variant>
        <vt:i4>54</vt:i4>
      </vt:variant>
      <vt:variant>
        <vt:i4>0</vt:i4>
      </vt:variant>
      <vt:variant>
        <vt:i4>5</vt:i4>
      </vt:variant>
      <vt:variant>
        <vt:lpwstr>http://wiki.voltammetry.net/pine/aftermath</vt:lpwstr>
      </vt:variant>
      <vt:variant>
        <vt:lpwstr/>
      </vt:variant>
      <vt:variant>
        <vt:i4>8060958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http://en.wikipedia.org/wiki/control_key</vt:lpwstr>
      </vt:variant>
      <vt:variant>
        <vt:lpwstr/>
      </vt:variant>
      <vt:variant>
        <vt:i4>1376361</vt:i4>
      </vt:variant>
      <vt:variant>
        <vt:i4>59870</vt:i4>
      </vt:variant>
      <vt:variant>
        <vt:i4>1198</vt:i4>
      </vt:variant>
      <vt:variant>
        <vt:i4>1</vt:i4>
      </vt:variant>
      <vt:variant>
        <vt:lpwstr>reactor</vt:lpwstr>
      </vt:variant>
      <vt:variant>
        <vt:lpwstr/>
      </vt:variant>
      <vt:variant>
        <vt:i4>5767235</vt:i4>
      </vt:variant>
      <vt:variant>
        <vt:i4>97860</vt:i4>
      </vt:variant>
      <vt:variant>
        <vt:i4>1061</vt:i4>
      </vt:variant>
      <vt:variant>
        <vt:i4>1</vt:i4>
      </vt:variant>
      <vt:variant>
        <vt:lpwstr>is10</vt:lpwstr>
      </vt:variant>
      <vt:variant>
        <vt:lpwstr/>
      </vt:variant>
      <vt:variant>
        <vt:i4>2555906</vt:i4>
      </vt:variant>
      <vt:variant>
        <vt:i4>99337</vt:i4>
      </vt:variant>
      <vt:variant>
        <vt:i4>1062</vt:i4>
      </vt:variant>
      <vt:variant>
        <vt:i4>1</vt:i4>
      </vt:variant>
      <vt:variant>
        <vt:lpwstr>zoom2</vt:lpwstr>
      </vt:variant>
      <vt:variant>
        <vt:lpwstr/>
      </vt:variant>
      <vt:variant>
        <vt:i4>524301</vt:i4>
      </vt:variant>
      <vt:variant>
        <vt:i4>99339</vt:i4>
      </vt:variant>
      <vt:variant>
        <vt:i4>1063</vt:i4>
      </vt:variant>
      <vt:variant>
        <vt:i4>1</vt:i4>
      </vt:variant>
      <vt:variant>
        <vt:lpwstr>find</vt:lpwstr>
      </vt:variant>
      <vt:variant>
        <vt:lpwstr/>
      </vt:variant>
      <vt:variant>
        <vt:i4>2359298</vt:i4>
      </vt:variant>
      <vt:variant>
        <vt:i4>99344</vt:i4>
      </vt:variant>
      <vt:variant>
        <vt:i4>1064</vt:i4>
      </vt:variant>
      <vt:variant>
        <vt:i4>1</vt:i4>
      </vt:variant>
      <vt:variant>
        <vt:lpwstr>zoom1</vt:lpwstr>
      </vt:variant>
      <vt:variant>
        <vt:lpwstr/>
      </vt:variant>
      <vt:variant>
        <vt:i4>1900658</vt:i4>
      </vt:variant>
      <vt:variant>
        <vt:i4>99498</vt:i4>
      </vt:variant>
      <vt:variant>
        <vt:i4>1065</vt:i4>
      </vt:variant>
      <vt:variant>
        <vt:i4>1</vt:i4>
      </vt:variant>
      <vt:variant>
        <vt:lpwstr>stacked</vt:lpwstr>
      </vt:variant>
      <vt:variant>
        <vt:lpwstr/>
      </vt:variant>
      <vt:variant>
        <vt:i4>7209003</vt:i4>
      </vt:variant>
      <vt:variant>
        <vt:i4>112524</vt:i4>
      </vt:variant>
      <vt:variant>
        <vt:i4>1067</vt:i4>
      </vt:variant>
      <vt:variant>
        <vt:i4>1</vt:i4>
      </vt:variant>
      <vt:variant>
        <vt:lpwstr>aftermath1</vt:lpwstr>
      </vt:variant>
      <vt:variant>
        <vt:lpwstr/>
      </vt:variant>
      <vt:variant>
        <vt:i4>7209000</vt:i4>
      </vt:variant>
      <vt:variant>
        <vt:i4>112527</vt:i4>
      </vt:variant>
      <vt:variant>
        <vt:i4>1068</vt:i4>
      </vt:variant>
      <vt:variant>
        <vt:i4>1</vt:i4>
      </vt:variant>
      <vt:variant>
        <vt:lpwstr>aftermath2</vt:lpwstr>
      </vt:variant>
      <vt:variant>
        <vt:lpwstr/>
      </vt:variant>
      <vt:variant>
        <vt:i4>6357113</vt:i4>
      </vt:variant>
      <vt:variant>
        <vt:i4>117693</vt:i4>
      </vt:variant>
      <vt:variant>
        <vt:i4>1071</vt:i4>
      </vt:variant>
      <vt:variant>
        <vt:i4>1</vt:i4>
      </vt:variant>
      <vt:variant>
        <vt:lpwstr>holder</vt:lpwstr>
      </vt:variant>
      <vt:variant>
        <vt:lpwstr/>
      </vt:variant>
      <vt:variant>
        <vt:i4>8257661</vt:i4>
      </vt:variant>
      <vt:variant>
        <vt:i4>118211</vt:i4>
      </vt:variant>
      <vt:variant>
        <vt:i4>1074</vt:i4>
      </vt:variant>
      <vt:variant>
        <vt:i4>1</vt:i4>
      </vt:variant>
      <vt:variant>
        <vt:lpwstr>rigaku</vt:lpwstr>
      </vt:variant>
      <vt:variant>
        <vt:lpwstr/>
      </vt:variant>
      <vt:variant>
        <vt:i4>6946819</vt:i4>
      </vt:variant>
      <vt:variant>
        <vt:i4>118928</vt:i4>
      </vt:variant>
      <vt:variant>
        <vt:i4>1078</vt:i4>
      </vt:variant>
      <vt:variant>
        <vt:i4>1</vt:i4>
      </vt:variant>
      <vt:variant>
        <vt:lpwstr>findpeaks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250     Inorganic Chemistry</dc:title>
  <dc:subject/>
  <dc:creator>Lisensky</dc:creator>
  <cp:keywords/>
  <cp:lastModifiedBy>George Lisensky</cp:lastModifiedBy>
  <cp:revision>4</cp:revision>
  <cp:lastPrinted>2017-08-27T21:04:00Z</cp:lastPrinted>
  <dcterms:created xsi:type="dcterms:W3CDTF">2018-08-10T16:23:00Z</dcterms:created>
  <dcterms:modified xsi:type="dcterms:W3CDTF">2018-08-10T16:42:00Z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